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CEEB" w14:textId="2120B810" w:rsidR="00D3302D" w:rsidRPr="00D3302D" w:rsidRDefault="00D3302D" w:rsidP="00D3302D">
      <w:pPr>
        <w:spacing w:line="360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D3302D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Uchwała Nr </w:t>
      </w:r>
    </w:p>
    <w:p w14:paraId="0513D4C8" w14:textId="77777777" w:rsidR="00D3302D" w:rsidRPr="00D3302D" w:rsidRDefault="00D3302D" w:rsidP="00D3302D">
      <w:pPr>
        <w:spacing w:line="360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D3302D">
        <w:rPr>
          <w:rFonts w:eastAsiaTheme="minorHAnsi"/>
          <w:b/>
          <w:bCs/>
          <w:kern w:val="2"/>
          <w:lang w:eastAsia="en-US"/>
          <w14:ligatures w14:val="standardContextual"/>
        </w:rPr>
        <w:t>Rady Gminy Czarna</w:t>
      </w:r>
    </w:p>
    <w:p w14:paraId="05CAF4C3" w14:textId="45F4A119" w:rsidR="00D3302D" w:rsidRPr="00D3302D" w:rsidRDefault="00D3302D" w:rsidP="00D3302D">
      <w:pPr>
        <w:spacing w:line="360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D3302D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z dnia </w:t>
      </w:r>
      <w:r w:rsidR="002150AF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30 października </w:t>
      </w:r>
      <w:r w:rsidR="00EB316A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2025 roku </w:t>
      </w:r>
    </w:p>
    <w:p w14:paraId="621D6001" w14:textId="106ECD69" w:rsidR="00B72147" w:rsidRPr="00B72147" w:rsidRDefault="00B72147" w:rsidP="00D3302D">
      <w:pPr>
        <w:spacing w:before="240" w:after="240"/>
        <w:rPr>
          <w:b/>
          <w:szCs w:val="20"/>
        </w:rPr>
      </w:pPr>
      <w:r w:rsidRPr="00B72147">
        <w:rPr>
          <w:b/>
          <w:szCs w:val="20"/>
        </w:rPr>
        <w:t xml:space="preserve">w sprawie </w:t>
      </w:r>
      <w:r w:rsidR="007D6EDF">
        <w:rPr>
          <w:b/>
          <w:szCs w:val="20"/>
        </w:rPr>
        <w:t xml:space="preserve">ustalenia wynagrodzenia Wójta Gminy Czarna </w:t>
      </w:r>
      <w:r w:rsidR="00ED192C">
        <w:rPr>
          <w:b/>
          <w:szCs w:val="20"/>
        </w:rPr>
        <w:t xml:space="preserve"> </w:t>
      </w:r>
    </w:p>
    <w:p w14:paraId="049C3F6F" w14:textId="5D8FBB87" w:rsidR="00FA1B9D" w:rsidRDefault="00FA1B9D" w:rsidP="00FA1B9D">
      <w:pPr>
        <w:spacing w:before="240"/>
        <w:ind w:firstLine="708"/>
        <w:jc w:val="both"/>
        <w:rPr>
          <w:color w:val="000000"/>
          <w:shd w:val="clear" w:color="auto" w:fill="FFFFFF"/>
        </w:rPr>
      </w:pPr>
      <w:r w:rsidRPr="008D4CB8">
        <w:rPr>
          <w:color w:val="000000"/>
          <w:shd w:val="clear" w:color="auto" w:fill="FFFFFF"/>
        </w:rPr>
        <w:t xml:space="preserve">Na podstawie art. 18 ust. 2 pkt. </w:t>
      </w:r>
      <w:r>
        <w:rPr>
          <w:color w:val="000000"/>
          <w:shd w:val="clear" w:color="auto" w:fill="FFFFFF"/>
        </w:rPr>
        <w:t xml:space="preserve">2 </w:t>
      </w:r>
      <w:r w:rsidRPr="008D4CB8">
        <w:rPr>
          <w:color w:val="000000"/>
          <w:shd w:val="clear" w:color="auto" w:fill="FFFFFF"/>
        </w:rPr>
        <w:t>ustawy z dnia 8 marca 1990 r. o samorządzie gminnym (</w:t>
      </w:r>
      <w:proofErr w:type="spellStart"/>
      <w:r w:rsidRPr="002150AF">
        <w:rPr>
          <w:color w:val="000000"/>
          <w:shd w:val="clear" w:color="auto" w:fill="FFFFFF"/>
        </w:rPr>
        <w:t>t.j</w:t>
      </w:r>
      <w:proofErr w:type="spellEnd"/>
      <w:r w:rsidRPr="002150A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Pr="002150AF">
        <w:rPr>
          <w:color w:val="000000"/>
          <w:shd w:val="clear" w:color="auto" w:fill="FFFFFF"/>
        </w:rPr>
        <w:t>Dz. U. z 2025 r.</w:t>
      </w:r>
      <w:r>
        <w:rPr>
          <w:color w:val="000000"/>
          <w:shd w:val="clear" w:color="auto" w:fill="FFFFFF"/>
        </w:rPr>
        <w:t xml:space="preserve"> </w:t>
      </w:r>
      <w:r w:rsidRPr="002150AF">
        <w:rPr>
          <w:color w:val="000000"/>
          <w:shd w:val="clear" w:color="auto" w:fill="FFFFFF"/>
        </w:rPr>
        <w:t>poz. 1153</w:t>
      </w:r>
      <w:r w:rsidRPr="008D4CB8">
        <w:rPr>
          <w:color w:val="000000"/>
          <w:shd w:val="clear" w:color="auto" w:fill="FFFFFF"/>
        </w:rPr>
        <w:t xml:space="preserve">) oraz art. </w:t>
      </w:r>
      <w:r>
        <w:rPr>
          <w:color w:val="000000"/>
          <w:shd w:val="clear" w:color="auto" w:fill="FFFFFF"/>
        </w:rPr>
        <w:t xml:space="preserve">8 ust. 2 i art. </w:t>
      </w:r>
      <w:r w:rsidRPr="008D4CB8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>6 ust. 3 i art. 37 ust. 4 ustawy z dnia 21 listopada 2008 r. o pracownikach samorządowych (</w:t>
      </w:r>
      <w:proofErr w:type="spellStart"/>
      <w:r w:rsidRPr="002150AF">
        <w:rPr>
          <w:color w:val="000000"/>
          <w:shd w:val="clear" w:color="auto" w:fill="FFFFFF"/>
        </w:rPr>
        <w:t>t.j</w:t>
      </w:r>
      <w:proofErr w:type="spellEnd"/>
      <w:r w:rsidRPr="002150A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Pr="002150AF">
        <w:rPr>
          <w:color w:val="000000"/>
          <w:shd w:val="clear" w:color="auto" w:fill="FFFFFF"/>
        </w:rPr>
        <w:t>Dz. U. z 2024 r.</w:t>
      </w:r>
      <w:r>
        <w:rPr>
          <w:color w:val="000000"/>
          <w:shd w:val="clear" w:color="auto" w:fill="FFFFFF"/>
        </w:rPr>
        <w:t xml:space="preserve"> </w:t>
      </w:r>
      <w:r w:rsidRPr="002150AF">
        <w:rPr>
          <w:color w:val="000000"/>
          <w:shd w:val="clear" w:color="auto" w:fill="FFFFFF"/>
        </w:rPr>
        <w:t>poz. 1135</w:t>
      </w:r>
      <w:r>
        <w:rPr>
          <w:color w:val="000000"/>
          <w:shd w:val="clear" w:color="auto" w:fill="FFFFFF"/>
        </w:rPr>
        <w:t>.),</w:t>
      </w:r>
      <w:r w:rsidRPr="008D4CB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§ 1 pkt. 3 i § 6 rozporządzenia Rady Ministrów </w:t>
      </w:r>
      <w:r w:rsidRPr="006A0027">
        <w:rPr>
          <w:shd w:val="clear" w:color="auto" w:fill="FFFFFF"/>
        </w:rPr>
        <w:t>z dnia 25 października 2021 r. w sprawie wynagradzania pracowników samorządowych (Dz. U. z 2024 r., poz. 1</w:t>
      </w:r>
      <w:r w:rsidR="00717A77">
        <w:rPr>
          <w:shd w:val="clear" w:color="auto" w:fill="FFFFFF"/>
        </w:rPr>
        <w:t>6</w:t>
      </w:r>
      <w:r w:rsidRPr="006A0027">
        <w:rPr>
          <w:shd w:val="clear" w:color="auto" w:fill="FFFFFF"/>
        </w:rPr>
        <w:t>3</w:t>
      </w:r>
      <w:r w:rsidR="00717A77">
        <w:rPr>
          <w:shd w:val="clear" w:color="auto" w:fill="FFFFFF"/>
        </w:rPr>
        <w:t>8</w:t>
      </w:r>
      <w:r w:rsidRPr="006A0027">
        <w:rPr>
          <w:shd w:val="clear" w:color="auto" w:fill="FFFFFF"/>
        </w:rPr>
        <w:t xml:space="preserve">) oraz </w:t>
      </w:r>
      <w:r w:rsidRPr="008D7823">
        <w:rPr>
          <w:color w:val="000000"/>
          <w:shd w:val="clear" w:color="auto" w:fill="FFFFFF"/>
        </w:rPr>
        <w:t>art.</w:t>
      </w:r>
      <w:r>
        <w:rPr>
          <w:color w:val="000000"/>
          <w:shd w:val="clear" w:color="auto" w:fill="FFFFFF"/>
        </w:rPr>
        <w:t xml:space="preserve"> </w:t>
      </w:r>
      <w:r w:rsidRPr="008D7823">
        <w:rPr>
          <w:color w:val="000000"/>
          <w:shd w:val="clear" w:color="auto" w:fill="FFFFFF"/>
        </w:rPr>
        <w:t>18 ustawy z dnia 17 września 2021 r. o zmianie ustawy o wynagrodzeniu osób zajmującyc</w:t>
      </w:r>
      <w:r>
        <w:rPr>
          <w:color w:val="000000"/>
          <w:shd w:val="clear" w:color="auto" w:fill="FFFFFF"/>
        </w:rPr>
        <w:t xml:space="preserve">h </w:t>
      </w:r>
      <w:r w:rsidRPr="008D7823">
        <w:rPr>
          <w:color w:val="000000"/>
          <w:shd w:val="clear" w:color="auto" w:fill="FFFFFF"/>
        </w:rPr>
        <w:t>kierownicze stanowiska państwowe oraz niektórych innych ustaw (Dz. U. z 2021 r., poz.</w:t>
      </w:r>
      <w:r>
        <w:rPr>
          <w:color w:val="000000"/>
          <w:shd w:val="clear" w:color="auto" w:fill="FFFFFF"/>
        </w:rPr>
        <w:t xml:space="preserve"> </w:t>
      </w:r>
      <w:r w:rsidRPr="008D7823">
        <w:rPr>
          <w:color w:val="000000"/>
          <w:shd w:val="clear" w:color="auto" w:fill="FFFFFF"/>
        </w:rPr>
        <w:t xml:space="preserve">1834) Rada Gminy Czarna, uchwala co następuje: </w:t>
      </w:r>
    </w:p>
    <w:p w14:paraId="05E3861A" w14:textId="77777777" w:rsidR="00FA1B9D" w:rsidRPr="00B72147" w:rsidRDefault="00FA1B9D" w:rsidP="005B318B">
      <w:pPr>
        <w:spacing w:before="240"/>
        <w:ind w:firstLine="708"/>
        <w:jc w:val="both"/>
        <w:rPr>
          <w:szCs w:val="20"/>
        </w:rPr>
      </w:pPr>
    </w:p>
    <w:p w14:paraId="1DD411AF" w14:textId="28A16673" w:rsidR="005D1470" w:rsidRDefault="00B72147" w:rsidP="00345145">
      <w:pPr>
        <w:jc w:val="both"/>
        <w:rPr>
          <w:color w:val="000000"/>
          <w:shd w:val="clear" w:color="auto" w:fill="FFFFFF"/>
        </w:rPr>
      </w:pPr>
      <w:r w:rsidRPr="00B72147">
        <w:rPr>
          <w:b/>
          <w:szCs w:val="20"/>
        </w:rPr>
        <w:t>§ 1</w:t>
      </w:r>
      <w:r w:rsidRPr="006754F0">
        <w:rPr>
          <w:szCs w:val="20"/>
        </w:rPr>
        <w:t>. </w:t>
      </w:r>
      <w:r w:rsidR="006754F0" w:rsidRPr="006754F0">
        <w:rPr>
          <w:szCs w:val="20"/>
        </w:rPr>
        <w:t xml:space="preserve">Z dniem </w:t>
      </w:r>
      <w:r w:rsidR="00C13A52">
        <w:rPr>
          <w:szCs w:val="20"/>
        </w:rPr>
        <w:t>1 lipca 2025</w:t>
      </w:r>
      <w:r w:rsidR="006754F0" w:rsidRPr="006754F0">
        <w:rPr>
          <w:szCs w:val="20"/>
        </w:rPr>
        <w:t xml:space="preserve"> roku u</w:t>
      </w:r>
      <w:r w:rsidR="00ED61B4">
        <w:rPr>
          <w:color w:val="000000"/>
          <w:shd w:val="clear" w:color="auto" w:fill="FFFFFF"/>
        </w:rPr>
        <w:t xml:space="preserve">stala się miesięczne wynagrodzenie Wójta Gminy Czarna </w:t>
      </w:r>
      <w:r w:rsidR="00A970C0">
        <w:rPr>
          <w:color w:val="000000"/>
          <w:shd w:val="clear" w:color="auto" w:fill="FFFFFF"/>
        </w:rPr>
        <w:t xml:space="preserve">                 w </w:t>
      </w:r>
      <w:r w:rsidR="00DB5642">
        <w:rPr>
          <w:color w:val="000000"/>
          <w:shd w:val="clear" w:color="auto" w:fill="FFFFFF"/>
        </w:rPr>
        <w:t>wysokości</w:t>
      </w:r>
      <w:r w:rsidR="00345145">
        <w:rPr>
          <w:color w:val="000000"/>
          <w:shd w:val="clear" w:color="auto" w:fill="FFFFFF"/>
        </w:rPr>
        <w:t xml:space="preserve"> </w:t>
      </w:r>
      <w:r w:rsidR="00155C46">
        <w:rPr>
          <w:color w:val="000000"/>
          <w:shd w:val="clear" w:color="auto" w:fill="FFFFFF"/>
        </w:rPr>
        <w:t xml:space="preserve">20 445,00 </w:t>
      </w:r>
      <w:r w:rsidR="00345145">
        <w:rPr>
          <w:color w:val="000000"/>
          <w:shd w:val="clear" w:color="auto" w:fill="FFFFFF"/>
        </w:rPr>
        <w:t xml:space="preserve">zł </w:t>
      </w:r>
      <w:r w:rsidR="00566EAB">
        <w:rPr>
          <w:color w:val="000000"/>
          <w:shd w:val="clear" w:color="auto" w:fill="FFFFFF"/>
        </w:rPr>
        <w:t>brutto</w:t>
      </w:r>
      <w:r w:rsidR="006754F0">
        <w:rPr>
          <w:color w:val="000000"/>
          <w:shd w:val="clear" w:color="auto" w:fill="FFFFFF"/>
        </w:rPr>
        <w:t xml:space="preserve">, </w:t>
      </w:r>
      <w:r w:rsidR="00E543A3">
        <w:rPr>
          <w:color w:val="000000"/>
          <w:shd w:val="clear" w:color="auto" w:fill="FFFFFF"/>
        </w:rPr>
        <w:t>na które składa się:</w:t>
      </w:r>
    </w:p>
    <w:p w14:paraId="25155A44" w14:textId="4CA7BE43" w:rsidR="00E543A3" w:rsidRDefault="00430E65" w:rsidP="00430E65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wynagrodzenie zasadnicze w kwocie</w:t>
      </w:r>
      <w:r w:rsidR="00C13A52" w:rsidRPr="00C13A52">
        <w:t xml:space="preserve"> </w:t>
      </w:r>
      <w:r w:rsidR="00C13A52" w:rsidRPr="00C13A52">
        <w:rPr>
          <w:szCs w:val="20"/>
        </w:rPr>
        <w:t>10</w:t>
      </w:r>
      <w:r w:rsidR="00C13A52">
        <w:rPr>
          <w:szCs w:val="20"/>
        </w:rPr>
        <w:t> </w:t>
      </w:r>
      <w:r w:rsidR="00C13A52" w:rsidRPr="00C13A52">
        <w:rPr>
          <w:szCs w:val="20"/>
        </w:rPr>
        <w:t>770</w:t>
      </w:r>
      <w:r w:rsidR="00C13A52">
        <w:rPr>
          <w:szCs w:val="20"/>
        </w:rPr>
        <w:t>,00</w:t>
      </w:r>
      <w:r>
        <w:rPr>
          <w:szCs w:val="20"/>
        </w:rPr>
        <w:t xml:space="preserve"> </w:t>
      </w:r>
      <w:r w:rsidR="003B228B">
        <w:rPr>
          <w:szCs w:val="20"/>
        </w:rPr>
        <w:t>zł,</w:t>
      </w:r>
    </w:p>
    <w:p w14:paraId="49AD1DD6" w14:textId="1E971D5E" w:rsidR="00430E65" w:rsidRDefault="00430E65" w:rsidP="00430E65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dodatek funkcyjny w kwocie</w:t>
      </w:r>
      <w:r w:rsidR="00C13A52" w:rsidRPr="00C13A52">
        <w:t xml:space="preserve"> </w:t>
      </w:r>
      <w:r w:rsidR="00C13A52" w:rsidRPr="00C13A52">
        <w:rPr>
          <w:szCs w:val="20"/>
        </w:rPr>
        <w:t>3</w:t>
      </w:r>
      <w:r w:rsidR="00C13A52">
        <w:rPr>
          <w:szCs w:val="20"/>
        </w:rPr>
        <w:t> </w:t>
      </w:r>
      <w:r w:rsidR="00C13A52" w:rsidRPr="00C13A52">
        <w:rPr>
          <w:szCs w:val="20"/>
        </w:rPr>
        <w:t>300</w:t>
      </w:r>
      <w:r w:rsidR="00C13A52">
        <w:rPr>
          <w:szCs w:val="20"/>
        </w:rPr>
        <w:t>,00</w:t>
      </w:r>
      <w:r>
        <w:rPr>
          <w:szCs w:val="20"/>
        </w:rPr>
        <w:t xml:space="preserve"> </w:t>
      </w:r>
      <w:r w:rsidR="00BE290F">
        <w:rPr>
          <w:szCs w:val="20"/>
        </w:rPr>
        <w:t xml:space="preserve"> </w:t>
      </w:r>
      <w:r w:rsidR="00E30F76">
        <w:rPr>
          <w:szCs w:val="20"/>
        </w:rPr>
        <w:t>zł</w:t>
      </w:r>
      <w:r w:rsidR="003B228B">
        <w:rPr>
          <w:szCs w:val="20"/>
        </w:rPr>
        <w:t>,</w:t>
      </w:r>
    </w:p>
    <w:p w14:paraId="76D48784" w14:textId="00C774DD" w:rsidR="003B228B" w:rsidRDefault="003B228B" w:rsidP="003B228B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dodatek</w:t>
      </w:r>
      <w:r w:rsidR="0089116C">
        <w:rPr>
          <w:szCs w:val="20"/>
        </w:rPr>
        <w:t xml:space="preserve"> specjalny w wysokości 30</w:t>
      </w:r>
      <w:r w:rsidR="00B97DA1">
        <w:rPr>
          <w:szCs w:val="20"/>
        </w:rPr>
        <w:t xml:space="preserve"> </w:t>
      </w:r>
      <w:r w:rsidR="0089116C">
        <w:rPr>
          <w:szCs w:val="20"/>
        </w:rPr>
        <w:t xml:space="preserve">% </w:t>
      </w:r>
      <w:r w:rsidR="00E30F76">
        <w:rPr>
          <w:szCs w:val="20"/>
        </w:rPr>
        <w:t>miesięcznego wynagrodzenia zasadniczego i</w:t>
      </w:r>
      <w:r w:rsidR="00D34ABB">
        <w:rPr>
          <w:szCs w:val="20"/>
        </w:rPr>
        <w:t> </w:t>
      </w:r>
      <w:r w:rsidR="00B654BB">
        <w:rPr>
          <w:szCs w:val="20"/>
        </w:rPr>
        <w:t>dodatku</w:t>
      </w:r>
      <w:r w:rsidR="00FB363F">
        <w:rPr>
          <w:szCs w:val="20"/>
        </w:rPr>
        <w:t> </w:t>
      </w:r>
      <w:r w:rsidR="00E30F76">
        <w:rPr>
          <w:szCs w:val="20"/>
        </w:rPr>
        <w:t xml:space="preserve">funkcyjnego tj. w kwocie </w:t>
      </w:r>
      <w:r w:rsidR="00C13A52" w:rsidRPr="00C13A52">
        <w:rPr>
          <w:szCs w:val="20"/>
        </w:rPr>
        <w:t>4 221</w:t>
      </w:r>
      <w:r w:rsidR="00293AFE">
        <w:rPr>
          <w:szCs w:val="20"/>
        </w:rPr>
        <w:t>,00</w:t>
      </w:r>
      <w:r w:rsidR="00E30F76">
        <w:rPr>
          <w:szCs w:val="20"/>
        </w:rPr>
        <w:t xml:space="preserve"> zł</w:t>
      </w:r>
      <w:r>
        <w:rPr>
          <w:szCs w:val="20"/>
        </w:rPr>
        <w:t>,</w:t>
      </w:r>
    </w:p>
    <w:p w14:paraId="15F66D4D" w14:textId="15292207" w:rsidR="00430E65" w:rsidRPr="003B228B" w:rsidRDefault="003B228B" w:rsidP="003B228B">
      <w:pPr>
        <w:pStyle w:val="Akapitzlist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 xml:space="preserve">dodatek </w:t>
      </w:r>
      <w:r w:rsidR="006D6D49">
        <w:rPr>
          <w:szCs w:val="20"/>
        </w:rPr>
        <w:t>za wiel</w:t>
      </w:r>
      <w:r w:rsidR="00B97DA1">
        <w:rPr>
          <w:szCs w:val="20"/>
        </w:rPr>
        <w:t xml:space="preserve">oletnią pracę w wysokości 20 % wynagrodzenia zasadniczego </w:t>
      </w:r>
      <w:r w:rsidR="00116401">
        <w:rPr>
          <w:szCs w:val="20"/>
        </w:rPr>
        <w:t>tj.</w:t>
      </w:r>
      <w:r w:rsidR="006475BB">
        <w:rPr>
          <w:szCs w:val="20"/>
        </w:rPr>
        <w:t> </w:t>
      </w:r>
      <w:r w:rsidR="00116401">
        <w:rPr>
          <w:szCs w:val="20"/>
        </w:rPr>
        <w:t>w</w:t>
      </w:r>
      <w:r w:rsidR="00FB363F">
        <w:rPr>
          <w:szCs w:val="20"/>
        </w:rPr>
        <w:t> </w:t>
      </w:r>
      <w:r w:rsidR="00116401">
        <w:rPr>
          <w:szCs w:val="20"/>
        </w:rPr>
        <w:t xml:space="preserve">kwocie  </w:t>
      </w:r>
      <w:r w:rsidR="00C13A52" w:rsidRPr="00C13A52">
        <w:rPr>
          <w:szCs w:val="20"/>
        </w:rPr>
        <w:t>2</w:t>
      </w:r>
      <w:r w:rsidR="00C13A52">
        <w:rPr>
          <w:szCs w:val="20"/>
        </w:rPr>
        <w:t> </w:t>
      </w:r>
      <w:r w:rsidR="00C13A52" w:rsidRPr="00C13A52">
        <w:rPr>
          <w:szCs w:val="20"/>
        </w:rPr>
        <w:t>154</w:t>
      </w:r>
      <w:r w:rsidR="00C13A52">
        <w:rPr>
          <w:szCs w:val="20"/>
        </w:rPr>
        <w:t xml:space="preserve">,00 </w:t>
      </w:r>
      <w:r w:rsidR="00116401">
        <w:rPr>
          <w:szCs w:val="20"/>
        </w:rPr>
        <w:t>zł.</w:t>
      </w:r>
      <w:r w:rsidR="00E30F76" w:rsidRPr="003B228B">
        <w:rPr>
          <w:szCs w:val="20"/>
        </w:rPr>
        <w:t xml:space="preserve"> </w:t>
      </w:r>
    </w:p>
    <w:p w14:paraId="65AB654A" w14:textId="77777777" w:rsidR="003B228B" w:rsidRPr="003B228B" w:rsidRDefault="003B228B" w:rsidP="003B228B">
      <w:pPr>
        <w:jc w:val="both"/>
        <w:rPr>
          <w:szCs w:val="20"/>
        </w:rPr>
      </w:pPr>
    </w:p>
    <w:p w14:paraId="0D161BE7" w14:textId="44B9C6BB" w:rsidR="00C73878" w:rsidRPr="002A32BE" w:rsidRDefault="00B72147" w:rsidP="00C73878">
      <w:pPr>
        <w:pStyle w:val="NormalnyWeb"/>
        <w:shd w:val="clear" w:color="auto" w:fill="FFFFFF"/>
        <w:spacing w:before="188" w:beforeAutospacing="0" w:after="188" w:afterAutospacing="0"/>
        <w:jc w:val="both"/>
        <w:rPr>
          <w:bCs/>
          <w:color w:val="444444"/>
        </w:rPr>
      </w:pPr>
      <w:r w:rsidRPr="00B72147">
        <w:rPr>
          <w:b/>
          <w:szCs w:val="20"/>
        </w:rPr>
        <w:t>§ </w:t>
      </w:r>
      <w:r w:rsidR="009233A3">
        <w:rPr>
          <w:b/>
          <w:szCs w:val="20"/>
        </w:rPr>
        <w:t>2</w:t>
      </w:r>
      <w:r w:rsidR="008576DD" w:rsidRPr="008576DD">
        <w:rPr>
          <w:b/>
          <w:szCs w:val="20"/>
        </w:rPr>
        <w:t>.</w:t>
      </w:r>
      <w:r w:rsidR="00C73878">
        <w:rPr>
          <w:b/>
          <w:szCs w:val="20"/>
        </w:rPr>
        <w:t xml:space="preserve"> </w:t>
      </w:r>
      <w:r w:rsidR="00C73878" w:rsidRPr="002A32BE">
        <w:rPr>
          <w:bCs/>
        </w:rPr>
        <w:t xml:space="preserve">Traci moc uchwała nr </w:t>
      </w:r>
      <w:r w:rsidR="00D80CF4">
        <w:rPr>
          <w:bCs/>
        </w:rPr>
        <w:t>I</w:t>
      </w:r>
      <w:r w:rsidR="00C73878" w:rsidRPr="002A32BE">
        <w:rPr>
          <w:bCs/>
        </w:rPr>
        <w:t>/</w:t>
      </w:r>
      <w:r w:rsidR="00C13A52">
        <w:rPr>
          <w:bCs/>
        </w:rPr>
        <w:t>7</w:t>
      </w:r>
      <w:r w:rsidR="00C73878" w:rsidRPr="002A32BE">
        <w:rPr>
          <w:bCs/>
        </w:rPr>
        <w:t>/20</w:t>
      </w:r>
      <w:r w:rsidR="00D80CF4">
        <w:rPr>
          <w:bCs/>
        </w:rPr>
        <w:t>2</w:t>
      </w:r>
      <w:r w:rsidR="00C13A52">
        <w:rPr>
          <w:bCs/>
        </w:rPr>
        <w:t>4</w:t>
      </w:r>
      <w:r w:rsidR="00C73878" w:rsidRPr="002A32BE">
        <w:rPr>
          <w:bCs/>
        </w:rPr>
        <w:t xml:space="preserve"> Rady Gminy Czarna z dnia </w:t>
      </w:r>
      <w:r w:rsidR="00C13A52">
        <w:rPr>
          <w:bCs/>
        </w:rPr>
        <w:t xml:space="preserve">4 maja 2024 </w:t>
      </w:r>
      <w:r w:rsidR="00C73878" w:rsidRPr="002A32BE">
        <w:rPr>
          <w:bCs/>
        </w:rPr>
        <w:t>roku w</w:t>
      </w:r>
      <w:r w:rsidR="00C73878">
        <w:rPr>
          <w:bCs/>
        </w:rPr>
        <w:t> </w:t>
      </w:r>
      <w:r w:rsidR="00C73878" w:rsidRPr="002A32BE">
        <w:rPr>
          <w:bCs/>
        </w:rPr>
        <w:t xml:space="preserve">sprawie </w:t>
      </w:r>
      <w:r w:rsidR="00C73878" w:rsidRPr="002A32BE">
        <w:rPr>
          <w:bCs/>
          <w:color w:val="444444"/>
        </w:rPr>
        <w:t xml:space="preserve"> </w:t>
      </w:r>
      <w:r w:rsidR="00C73878" w:rsidRPr="002A32BE">
        <w:rPr>
          <w:bCs/>
        </w:rPr>
        <w:t>ustalenia wysokości wynagrodzenia na stanowisku Wójta Gminy Czarna.</w:t>
      </w:r>
    </w:p>
    <w:p w14:paraId="050B9C8B" w14:textId="7541FCC5" w:rsidR="00E72D1F" w:rsidRPr="002A32BE" w:rsidRDefault="00331335" w:rsidP="002A32BE">
      <w:pPr>
        <w:pStyle w:val="NormalnyWeb"/>
        <w:shd w:val="clear" w:color="auto" w:fill="FFFFFF"/>
        <w:spacing w:before="188" w:beforeAutospacing="0" w:after="188" w:afterAutospacing="0"/>
        <w:jc w:val="both"/>
        <w:rPr>
          <w:bCs/>
          <w:color w:val="444444"/>
        </w:rPr>
      </w:pPr>
      <w:r w:rsidRPr="005368BB">
        <w:rPr>
          <w:b/>
        </w:rPr>
        <w:t xml:space="preserve">§ </w:t>
      </w:r>
      <w:r w:rsidR="004E6538" w:rsidRPr="005368BB">
        <w:rPr>
          <w:b/>
        </w:rPr>
        <w:t>3</w:t>
      </w:r>
      <w:r w:rsidRPr="005368BB">
        <w:rPr>
          <w:b/>
        </w:rPr>
        <w:t>.</w:t>
      </w:r>
      <w:r w:rsidRPr="002A32BE">
        <w:rPr>
          <w:bCs/>
        </w:rPr>
        <w:t xml:space="preserve"> </w:t>
      </w:r>
      <w:r w:rsidR="00C73878">
        <w:rPr>
          <w:bCs/>
        </w:rPr>
        <w:t xml:space="preserve">Wykonanie </w:t>
      </w:r>
      <w:r w:rsidR="006754F0">
        <w:rPr>
          <w:bCs/>
        </w:rPr>
        <w:t>uchwały powierza się Przewodnicząc</w:t>
      </w:r>
      <w:r w:rsidR="00566EAB">
        <w:rPr>
          <w:bCs/>
        </w:rPr>
        <w:t>ej</w:t>
      </w:r>
      <w:r w:rsidR="006754F0">
        <w:rPr>
          <w:bCs/>
        </w:rPr>
        <w:t xml:space="preserve"> Rady Gminy Czarna. </w:t>
      </w:r>
    </w:p>
    <w:p w14:paraId="617B7CDD" w14:textId="298132C6" w:rsidR="00BF1E8F" w:rsidRDefault="00BF1E8F" w:rsidP="005D1470">
      <w:pPr>
        <w:jc w:val="both"/>
        <w:rPr>
          <w:b/>
          <w:szCs w:val="20"/>
        </w:rPr>
      </w:pPr>
    </w:p>
    <w:p w14:paraId="60D66E5F" w14:textId="796CA85A" w:rsidR="00AF60E3" w:rsidRDefault="00BF1E8F" w:rsidP="005D1470">
      <w:pPr>
        <w:jc w:val="both"/>
        <w:rPr>
          <w:szCs w:val="20"/>
        </w:rPr>
      </w:pPr>
      <w:r>
        <w:rPr>
          <w:b/>
          <w:szCs w:val="20"/>
        </w:rPr>
        <w:t xml:space="preserve">§ 4. </w:t>
      </w:r>
      <w:r w:rsidR="00344B02">
        <w:rPr>
          <w:szCs w:val="20"/>
        </w:rPr>
        <w:t xml:space="preserve">Uchwała wchodzi w życie z dniem </w:t>
      </w:r>
      <w:r w:rsidR="004E6538">
        <w:rPr>
          <w:szCs w:val="20"/>
        </w:rPr>
        <w:t>podjęci</w:t>
      </w:r>
      <w:r w:rsidR="006754F0">
        <w:rPr>
          <w:szCs w:val="20"/>
        </w:rPr>
        <w:t xml:space="preserve">a. </w:t>
      </w:r>
    </w:p>
    <w:p w14:paraId="0C656B9F" w14:textId="216A1CF8" w:rsidR="00F1795D" w:rsidRDefault="00F1795D" w:rsidP="00F1795D">
      <w:pPr>
        <w:pStyle w:val="Tekstpodstawowy"/>
        <w:spacing w:before="74" w:line="360" w:lineRule="auto"/>
        <w:ind w:left="4638"/>
      </w:pPr>
    </w:p>
    <w:p w14:paraId="7EE615EE" w14:textId="5BE4425F" w:rsidR="004C1C37" w:rsidRDefault="004C1C37" w:rsidP="00F1795D">
      <w:pPr>
        <w:pStyle w:val="Tekstpodstawowy"/>
        <w:spacing w:before="74" w:line="360" w:lineRule="auto"/>
        <w:ind w:left="4638"/>
      </w:pPr>
    </w:p>
    <w:p w14:paraId="57EC1845" w14:textId="77777777" w:rsidR="00286A8C" w:rsidRDefault="00286A8C" w:rsidP="00F1795D">
      <w:pPr>
        <w:pStyle w:val="Tekstpodstawowy"/>
        <w:spacing w:before="74" w:line="360" w:lineRule="auto"/>
        <w:ind w:left="4638"/>
      </w:pPr>
    </w:p>
    <w:p w14:paraId="26172CD0" w14:textId="77777777" w:rsidR="00286A8C" w:rsidRDefault="00286A8C" w:rsidP="00F1795D">
      <w:pPr>
        <w:pStyle w:val="Tekstpodstawowy"/>
        <w:spacing w:before="74" w:line="360" w:lineRule="auto"/>
        <w:ind w:left="4638"/>
      </w:pPr>
    </w:p>
    <w:p w14:paraId="55BD152E" w14:textId="77777777" w:rsidR="00286A8C" w:rsidRDefault="00286A8C" w:rsidP="00F1795D">
      <w:pPr>
        <w:pStyle w:val="Tekstpodstawowy"/>
        <w:spacing w:before="74" w:line="360" w:lineRule="auto"/>
        <w:ind w:left="4638"/>
      </w:pPr>
    </w:p>
    <w:p w14:paraId="78C8443B" w14:textId="77777777" w:rsidR="00286A8C" w:rsidRDefault="00286A8C" w:rsidP="00F1795D">
      <w:pPr>
        <w:pStyle w:val="Tekstpodstawowy"/>
        <w:spacing w:before="74" w:line="360" w:lineRule="auto"/>
        <w:ind w:left="4638"/>
      </w:pPr>
    </w:p>
    <w:p w14:paraId="19EE8F4B" w14:textId="77777777" w:rsidR="00286A8C" w:rsidRDefault="00286A8C" w:rsidP="00F1795D">
      <w:pPr>
        <w:pStyle w:val="Tekstpodstawowy"/>
        <w:spacing w:before="74" w:line="360" w:lineRule="auto"/>
        <w:ind w:left="4638"/>
      </w:pPr>
    </w:p>
    <w:p w14:paraId="309ABC81" w14:textId="77777777" w:rsidR="00286A8C" w:rsidRDefault="00286A8C" w:rsidP="00F1795D">
      <w:pPr>
        <w:pStyle w:val="Tekstpodstawowy"/>
        <w:spacing w:before="74" w:line="360" w:lineRule="auto"/>
        <w:ind w:left="4638"/>
      </w:pPr>
    </w:p>
    <w:p w14:paraId="66A5A0AE" w14:textId="77777777" w:rsidR="00286A8C" w:rsidRDefault="00286A8C" w:rsidP="00F1795D">
      <w:pPr>
        <w:pStyle w:val="Tekstpodstawowy"/>
        <w:spacing w:before="74" w:line="360" w:lineRule="auto"/>
        <w:ind w:left="4638"/>
      </w:pPr>
    </w:p>
    <w:p w14:paraId="0CF35934" w14:textId="77777777" w:rsidR="00EB316A" w:rsidRDefault="00EB316A" w:rsidP="003209A7">
      <w:pPr>
        <w:pStyle w:val="Tekstpodstawowy"/>
        <w:spacing w:before="74" w:line="360" w:lineRule="auto"/>
        <w:ind w:left="6054" w:firstLine="318"/>
        <w:jc w:val="both"/>
        <w:rPr>
          <w:sz w:val="24"/>
          <w:szCs w:val="24"/>
        </w:rPr>
      </w:pPr>
    </w:p>
    <w:p w14:paraId="20617FA8" w14:textId="54D510D3" w:rsidR="00F83C23" w:rsidRPr="00296E87" w:rsidRDefault="00F83C23" w:rsidP="003209A7">
      <w:pPr>
        <w:pStyle w:val="Tekstpodstawowy"/>
        <w:spacing w:before="74" w:line="360" w:lineRule="auto"/>
        <w:ind w:left="6054" w:firstLine="318"/>
        <w:jc w:val="both"/>
        <w:rPr>
          <w:sz w:val="24"/>
          <w:szCs w:val="24"/>
        </w:rPr>
      </w:pPr>
      <w:r w:rsidRPr="00296E87">
        <w:rPr>
          <w:sz w:val="24"/>
          <w:szCs w:val="24"/>
        </w:rPr>
        <w:t xml:space="preserve">Uzasadnienie do uchwały </w:t>
      </w:r>
    </w:p>
    <w:p w14:paraId="0B7A932A" w14:textId="77777777" w:rsidR="00F83C23" w:rsidRPr="00296E87" w:rsidRDefault="00F83C23" w:rsidP="003209A7">
      <w:pPr>
        <w:pStyle w:val="Tekstpodstawowy"/>
        <w:spacing w:before="74" w:line="360" w:lineRule="auto"/>
        <w:jc w:val="both"/>
        <w:rPr>
          <w:sz w:val="24"/>
          <w:szCs w:val="24"/>
          <w:u w:val="single"/>
        </w:rPr>
      </w:pPr>
    </w:p>
    <w:p w14:paraId="3DCDDC96" w14:textId="77777777" w:rsidR="00F83C23" w:rsidRPr="00296E87" w:rsidRDefault="00F83C23" w:rsidP="003209A7">
      <w:pPr>
        <w:pStyle w:val="NormalnyWeb"/>
        <w:spacing w:before="0" w:beforeAutospacing="0" w:after="150" w:afterAutospacing="0"/>
        <w:jc w:val="both"/>
      </w:pPr>
      <w:r w:rsidRPr="00296E87">
        <w:t>Zgodnie z art. 18 ust. 2 pkt 2 ustawy z dnia 8 marca 1990 roku o samorządzie gminnym w związku z art. 8 ust. 2 ustawy o pracownikach samorządowych, ustalenie wysokości wynagrodzenia wójta należy do wyłącznej kompetencji rady gminy.</w:t>
      </w:r>
    </w:p>
    <w:p w14:paraId="518F15D5" w14:textId="44A56393" w:rsidR="000679EC" w:rsidRDefault="00F83C23" w:rsidP="000679EC">
      <w:pPr>
        <w:pStyle w:val="NormalnyWeb"/>
        <w:spacing w:before="0" w:beforeAutospacing="0" w:after="150" w:afterAutospacing="0"/>
        <w:jc w:val="both"/>
      </w:pPr>
      <w:r w:rsidRPr="00296E87">
        <w:t>Zasady wynagradzania wójta określa rozporządzenie Rady Ministrów z dnia 25 października 2021 roku w sprawie wynagradzania pracowników samorządowych,</w:t>
      </w:r>
      <w:r w:rsidR="008D7823">
        <w:t xml:space="preserve"> </w:t>
      </w:r>
      <w:r w:rsidR="008D7823" w:rsidRPr="005B318B">
        <w:rPr>
          <w:b/>
          <w:bCs/>
        </w:rPr>
        <w:t>zmienione Rozporządzeniem Rady Ministrów  z dnia 15 września 2025 r. (Dz.U. 2025 poz. 1260),</w:t>
      </w:r>
      <w:r w:rsidRPr="00296E87">
        <w:t xml:space="preserve"> które uzależnia wysokość kwoty wynagrodzenia zasadniczego oraz dodatku funkcyjnego od liczby mieszkańców gminy. Zgodnie ze wskazanym rozporządzeniem (tabela I Stanowiska wójtów, burmistrzów, prezydentów miast, starostów i marszałków województw w gminach do 15 tysięcy mieszkańców, określono </w:t>
      </w:r>
      <w:r w:rsidR="00335D25" w:rsidRPr="00296E87">
        <w:t xml:space="preserve">maksymalny poziom </w:t>
      </w:r>
      <w:r w:rsidRPr="00296E87">
        <w:t>wynagrodzeni</w:t>
      </w:r>
      <w:r w:rsidR="00335D25" w:rsidRPr="00296E87">
        <w:t>a</w:t>
      </w:r>
      <w:r w:rsidRPr="00296E87">
        <w:t xml:space="preserve"> zasadnicze</w:t>
      </w:r>
      <w:r w:rsidR="00335D25" w:rsidRPr="00296E87">
        <w:t>go</w:t>
      </w:r>
      <w:r w:rsidRPr="00296E87">
        <w:t xml:space="preserve"> i dodatk</w:t>
      </w:r>
      <w:r w:rsidR="00335D25" w:rsidRPr="00296E87">
        <w:t>u</w:t>
      </w:r>
      <w:r w:rsidRPr="00296E87">
        <w:t xml:space="preserve"> funkcyjn</w:t>
      </w:r>
      <w:r w:rsidR="00335D25" w:rsidRPr="00296E87">
        <w:t>ego</w:t>
      </w:r>
      <w:r w:rsidRPr="00296E87">
        <w:t xml:space="preserve"> w wysokości:</w:t>
      </w:r>
    </w:p>
    <w:p w14:paraId="5A8BF906" w14:textId="6304DF11" w:rsidR="00F83C23" w:rsidRPr="00296E87" w:rsidRDefault="00F83C23" w:rsidP="000679EC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jc w:val="both"/>
      </w:pPr>
      <w:r w:rsidRPr="00296E87">
        <w:t xml:space="preserve">wynagrodzenie zasadnicze </w:t>
      </w:r>
      <w:r w:rsidR="00AF483E" w:rsidRPr="00296E87">
        <w:t xml:space="preserve">- </w:t>
      </w:r>
      <w:r w:rsidRPr="00296E87">
        <w:t>10 </w:t>
      </w:r>
      <w:r w:rsidR="00EB316A">
        <w:t>770</w:t>
      </w:r>
      <w:r w:rsidRPr="00296E87">
        <w:t>,00 zł,</w:t>
      </w:r>
    </w:p>
    <w:p w14:paraId="46DD4F78" w14:textId="41793377" w:rsidR="00F83C23" w:rsidRDefault="00D06107" w:rsidP="000679EC">
      <w:pPr>
        <w:pStyle w:val="Akapitzlist"/>
        <w:numPr>
          <w:ilvl w:val="0"/>
          <w:numId w:val="8"/>
        </w:numPr>
        <w:ind w:left="714" w:hanging="357"/>
        <w:jc w:val="both"/>
      </w:pPr>
      <w:r w:rsidRPr="00296E87">
        <w:t>dodatek funkcyjny</w:t>
      </w:r>
      <w:r w:rsidR="00F83C23" w:rsidRPr="00296E87">
        <w:t xml:space="preserve"> </w:t>
      </w:r>
      <w:r w:rsidR="00AF483E" w:rsidRPr="00296E87">
        <w:t xml:space="preserve">- </w:t>
      </w:r>
      <w:r w:rsidR="00F83C23" w:rsidRPr="00296E87">
        <w:t>3 </w:t>
      </w:r>
      <w:r w:rsidR="00EB316A">
        <w:t>300</w:t>
      </w:r>
      <w:r w:rsidR="00F83C23" w:rsidRPr="00296E87">
        <w:t>,00 zł.</w:t>
      </w:r>
    </w:p>
    <w:p w14:paraId="2E324C5F" w14:textId="77777777" w:rsidR="000679EC" w:rsidRPr="00296E87" w:rsidRDefault="000679EC" w:rsidP="000679EC">
      <w:pPr>
        <w:pStyle w:val="Akapitzlist"/>
        <w:ind w:left="714"/>
        <w:jc w:val="both"/>
      </w:pPr>
    </w:p>
    <w:p w14:paraId="71AE1A5F" w14:textId="6B6260B4" w:rsidR="00C81A15" w:rsidRPr="00296E87" w:rsidRDefault="00C81A15" w:rsidP="00C81A15">
      <w:pPr>
        <w:pStyle w:val="NormalnyWeb"/>
        <w:spacing w:before="0" w:beforeAutospacing="0" w:after="0" w:afterAutospacing="0"/>
        <w:jc w:val="both"/>
      </w:pPr>
      <w:r w:rsidRPr="00296E87">
        <w:t>Art. 36 ust. 3 ustawy z dnia 21 listopada 2008 r. o pracownikach samorządowych mówi, że wójtowi (burmistrzowi, prezydentowi miasta), staroście oraz marszałkowi województwa przysługuje dodatek specjalny. Dodatek specjalny jest obligatoryjnym składnikiem wynagrodzenia wójta.</w:t>
      </w:r>
    </w:p>
    <w:p w14:paraId="2C51140E" w14:textId="58A304DD" w:rsidR="00C81A15" w:rsidRPr="00296E87" w:rsidRDefault="00C81A15" w:rsidP="00C81A15">
      <w:pPr>
        <w:spacing w:before="100" w:beforeAutospacing="1" w:after="100" w:afterAutospacing="1"/>
        <w:jc w:val="both"/>
      </w:pPr>
      <w:r w:rsidRPr="00296E87">
        <w:t>Zgodnie z § 6 ww. rozporządzenia wysokość dodatku specjalnego przysługuje w kwocie wynoszącej 30% łącznie wynagrodzenia zasadniczego i dodatku funkcyjnego</w:t>
      </w:r>
      <w:r w:rsidR="00892E71" w:rsidRPr="00296E87">
        <w:t>.</w:t>
      </w:r>
    </w:p>
    <w:p w14:paraId="007AE235" w14:textId="4A7927E7" w:rsidR="00F83C23" w:rsidRPr="00296E87" w:rsidRDefault="00F83C23" w:rsidP="003209A7">
      <w:pPr>
        <w:pStyle w:val="NormalnyWeb"/>
        <w:spacing w:before="0" w:beforeAutospacing="0" w:after="150" w:afterAutospacing="0"/>
        <w:jc w:val="both"/>
      </w:pPr>
      <w:r w:rsidRPr="00296E87">
        <w:t>Obligatoryjnym składnikiem wynagrodzenia wójta</w:t>
      </w:r>
      <w:r w:rsidR="00892E71" w:rsidRPr="00296E87">
        <w:t xml:space="preserve"> jest też </w:t>
      </w:r>
      <w:r w:rsidRPr="00296E87">
        <w:t>zgodnie z art. 38 ust. 1 ustawy z dnia 21 listopada 2008 r. o pracownikach samorządowych dodatek za wieloletnią pracę tzw. dodatek stażowy</w:t>
      </w:r>
      <w:r w:rsidR="00DA247C" w:rsidRPr="00296E87">
        <w:t xml:space="preserve">, </w:t>
      </w:r>
      <w:r w:rsidR="00504109" w:rsidRPr="00296E87">
        <w:t>obliczony na podstawie udokumentowanych okresów zatrudnienia.</w:t>
      </w:r>
    </w:p>
    <w:p w14:paraId="0B227473" w14:textId="0B070D64" w:rsidR="003657B5" w:rsidRDefault="003657B5" w:rsidP="003657B5">
      <w:pPr>
        <w:pStyle w:val="Nagwek2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Ustalone wynagrodzenie zasadnicze oraz dodatek funkcyjny stanowią </w:t>
      </w:r>
      <w:r w:rsidR="00EB316A">
        <w:rPr>
          <w:b w:val="0"/>
          <w:bCs w:val="0"/>
          <w:color w:val="000000"/>
          <w:sz w:val="24"/>
          <w:szCs w:val="24"/>
        </w:rPr>
        <w:t>100</w:t>
      </w:r>
      <w:r>
        <w:rPr>
          <w:b w:val="0"/>
          <w:bCs w:val="0"/>
          <w:color w:val="000000"/>
          <w:sz w:val="24"/>
          <w:szCs w:val="24"/>
        </w:rPr>
        <w:t xml:space="preserve"> % określonego wyżej maksymalnego wynagrodzenia zasadniczego i dodatku funkcyjnego dla wójta w gminie do 15 tys. mieszkańców. </w:t>
      </w:r>
    </w:p>
    <w:p w14:paraId="22BA9D0C" w14:textId="43DA1341" w:rsidR="00F83C23" w:rsidRPr="00296E87" w:rsidRDefault="00F83C23" w:rsidP="007A70B0">
      <w:pPr>
        <w:pStyle w:val="Nagwek2"/>
        <w:shd w:val="clear" w:color="auto" w:fill="FFFFFF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</w:p>
    <w:sectPr w:rsidR="00F83C23" w:rsidRPr="00296E87" w:rsidSect="0044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DC6F" w14:textId="77777777" w:rsidR="007E5640" w:rsidRDefault="007E5640" w:rsidP="00B726FD">
      <w:r>
        <w:separator/>
      </w:r>
    </w:p>
  </w:endnote>
  <w:endnote w:type="continuationSeparator" w:id="0">
    <w:p w14:paraId="6D90D154" w14:textId="77777777" w:rsidR="007E5640" w:rsidRDefault="007E5640" w:rsidP="00B7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6598" w14:textId="77777777" w:rsidR="007E5640" w:rsidRDefault="007E5640" w:rsidP="00B726FD">
      <w:r>
        <w:separator/>
      </w:r>
    </w:p>
  </w:footnote>
  <w:footnote w:type="continuationSeparator" w:id="0">
    <w:p w14:paraId="0C4B9077" w14:textId="77777777" w:rsidR="007E5640" w:rsidRDefault="007E5640" w:rsidP="00B72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847"/>
    <w:multiLevelType w:val="hybridMultilevel"/>
    <w:tmpl w:val="32E87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5298A"/>
    <w:multiLevelType w:val="multilevel"/>
    <w:tmpl w:val="BE9E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E039A"/>
    <w:multiLevelType w:val="hybridMultilevel"/>
    <w:tmpl w:val="4BB0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60550"/>
    <w:multiLevelType w:val="hybridMultilevel"/>
    <w:tmpl w:val="0C00D8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A225AB2"/>
    <w:multiLevelType w:val="hybridMultilevel"/>
    <w:tmpl w:val="FB245D1A"/>
    <w:lvl w:ilvl="0" w:tplc="9B129C5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477B7"/>
    <w:multiLevelType w:val="hybridMultilevel"/>
    <w:tmpl w:val="ED44F3F0"/>
    <w:lvl w:ilvl="0" w:tplc="E2322B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652AEC"/>
    <w:multiLevelType w:val="hybridMultilevel"/>
    <w:tmpl w:val="0F1A9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B7D5A"/>
    <w:multiLevelType w:val="hybridMultilevel"/>
    <w:tmpl w:val="B93CB262"/>
    <w:lvl w:ilvl="0" w:tplc="FED250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9703">
    <w:abstractNumId w:val="5"/>
  </w:num>
  <w:num w:numId="2" w16cid:durableId="32536157">
    <w:abstractNumId w:val="2"/>
  </w:num>
  <w:num w:numId="3" w16cid:durableId="127475452">
    <w:abstractNumId w:val="0"/>
  </w:num>
  <w:num w:numId="4" w16cid:durableId="455757545">
    <w:abstractNumId w:val="3"/>
  </w:num>
  <w:num w:numId="5" w16cid:durableId="2132745168">
    <w:abstractNumId w:val="7"/>
  </w:num>
  <w:num w:numId="6" w16cid:durableId="1883203880">
    <w:abstractNumId w:val="1"/>
  </w:num>
  <w:num w:numId="7" w16cid:durableId="234055884">
    <w:abstractNumId w:val="4"/>
  </w:num>
  <w:num w:numId="8" w16cid:durableId="110326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364B"/>
    <w:rsid w:val="0000653A"/>
    <w:rsid w:val="00006E77"/>
    <w:rsid w:val="00014C60"/>
    <w:rsid w:val="00034A71"/>
    <w:rsid w:val="00057358"/>
    <w:rsid w:val="000679EC"/>
    <w:rsid w:val="00073259"/>
    <w:rsid w:val="00082567"/>
    <w:rsid w:val="000B2CCB"/>
    <w:rsid w:val="000B49FA"/>
    <w:rsid w:val="000B74DC"/>
    <w:rsid w:val="000C2356"/>
    <w:rsid w:val="000C2CA4"/>
    <w:rsid w:val="000E7FDC"/>
    <w:rsid w:val="000F2F17"/>
    <w:rsid w:val="000F7847"/>
    <w:rsid w:val="00100055"/>
    <w:rsid w:val="00104AF2"/>
    <w:rsid w:val="00104F07"/>
    <w:rsid w:val="00107EEA"/>
    <w:rsid w:val="001157EC"/>
    <w:rsid w:val="00116401"/>
    <w:rsid w:val="001165F4"/>
    <w:rsid w:val="00122D2F"/>
    <w:rsid w:val="00126797"/>
    <w:rsid w:val="00126A3C"/>
    <w:rsid w:val="0013036A"/>
    <w:rsid w:val="00130E31"/>
    <w:rsid w:val="00136D54"/>
    <w:rsid w:val="0014769A"/>
    <w:rsid w:val="0015149F"/>
    <w:rsid w:val="00155B18"/>
    <w:rsid w:val="00155C46"/>
    <w:rsid w:val="0016114A"/>
    <w:rsid w:val="00184EC8"/>
    <w:rsid w:val="001910D3"/>
    <w:rsid w:val="00191439"/>
    <w:rsid w:val="00193E91"/>
    <w:rsid w:val="001A47C5"/>
    <w:rsid w:val="001B2552"/>
    <w:rsid w:val="001B286B"/>
    <w:rsid w:val="001B7E5F"/>
    <w:rsid w:val="001C2254"/>
    <w:rsid w:val="001C38F4"/>
    <w:rsid w:val="001D59F5"/>
    <w:rsid w:val="001D5B87"/>
    <w:rsid w:val="001D7C3C"/>
    <w:rsid w:val="001E097D"/>
    <w:rsid w:val="00202C80"/>
    <w:rsid w:val="00204316"/>
    <w:rsid w:val="00204672"/>
    <w:rsid w:val="00207D3C"/>
    <w:rsid w:val="0021215A"/>
    <w:rsid w:val="002139A0"/>
    <w:rsid w:val="002150AF"/>
    <w:rsid w:val="00217005"/>
    <w:rsid w:val="00217051"/>
    <w:rsid w:val="0022290D"/>
    <w:rsid w:val="00232CFB"/>
    <w:rsid w:val="00233180"/>
    <w:rsid w:val="00233BCD"/>
    <w:rsid w:val="00240C6E"/>
    <w:rsid w:val="0025147C"/>
    <w:rsid w:val="002543E7"/>
    <w:rsid w:val="002577AE"/>
    <w:rsid w:val="0027557B"/>
    <w:rsid w:val="002772D0"/>
    <w:rsid w:val="00284867"/>
    <w:rsid w:val="00286A8C"/>
    <w:rsid w:val="00290D30"/>
    <w:rsid w:val="00293AFE"/>
    <w:rsid w:val="00296E87"/>
    <w:rsid w:val="002A1DF1"/>
    <w:rsid w:val="002A32BE"/>
    <w:rsid w:val="002A76B3"/>
    <w:rsid w:val="002B2C36"/>
    <w:rsid w:val="002B6356"/>
    <w:rsid w:val="002B7A54"/>
    <w:rsid w:val="002C2984"/>
    <w:rsid w:val="002C44A8"/>
    <w:rsid w:val="002C7513"/>
    <w:rsid w:val="002C758F"/>
    <w:rsid w:val="002D04A7"/>
    <w:rsid w:val="002E3841"/>
    <w:rsid w:val="002F53D0"/>
    <w:rsid w:val="00305ACB"/>
    <w:rsid w:val="00307DF7"/>
    <w:rsid w:val="0031149C"/>
    <w:rsid w:val="003209A7"/>
    <w:rsid w:val="00331335"/>
    <w:rsid w:val="003336D6"/>
    <w:rsid w:val="00335D25"/>
    <w:rsid w:val="0033607A"/>
    <w:rsid w:val="0033711C"/>
    <w:rsid w:val="00344B02"/>
    <w:rsid w:val="00345145"/>
    <w:rsid w:val="003539F8"/>
    <w:rsid w:val="00357E85"/>
    <w:rsid w:val="00357F07"/>
    <w:rsid w:val="00361BAA"/>
    <w:rsid w:val="003639B6"/>
    <w:rsid w:val="003657B5"/>
    <w:rsid w:val="00366002"/>
    <w:rsid w:val="00367511"/>
    <w:rsid w:val="003772F2"/>
    <w:rsid w:val="003808F0"/>
    <w:rsid w:val="00385588"/>
    <w:rsid w:val="00390533"/>
    <w:rsid w:val="003A773A"/>
    <w:rsid w:val="003B07C5"/>
    <w:rsid w:val="003B15BF"/>
    <w:rsid w:val="003B228B"/>
    <w:rsid w:val="003B398E"/>
    <w:rsid w:val="003B7E1F"/>
    <w:rsid w:val="003C2DA4"/>
    <w:rsid w:val="003C6DAA"/>
    <w:rsid w:val="003E42F0"/>
    <w:rsid w:val="003F4F84"/>
    <w:rsid w:val="00400C37"/>
    <w:rsid w:val="00407FCF"/>
    <w:rsid w:val="00415374"/>
    <w:rsid w:val="00422075"/>
    <w:rsid w:val="00426849"/>
    <w:rsid w:val="00430E65"/>
    <w:rsid w:val="0043418E"/>
    <w:rsid w:val="004350A1"/>
    <w:rsid w:val="00441646"/>
    <w:rsid w:val="00444E56"/>
    <w:rsid w:val="004467A0"/>
    <w:rsid w:val="00453FE0"/>
    <w:rsid w:val="00454FB5"/>
    <w:rsid w:val="00467DA2"/>
    <w:rsid w:val="004750B8"/>
    <w:rsid w:val="00480AD0"/>
    <w:rsid w:val="00482D47"/>
    <w:rsid w:val="0049344A"/>
    <w:rsid w:val="00494DA6"/>
    <w:rsid w:val="00497EC8"/>
    <w:rsid w:val="004A7BB1"/>
    <w:rsid w:val="004B44AB"/>
    <w:rsid w:val="004C1C37"/>
    <w:rsid w:val="004C5438"/>
    <w:rsid w:val="004D0A45"/>
    <w:rsid w:val="004D0B29"/>
    <w:rsid w:val="004D650A"/>
    <w:rsid w:val="004E1789"/>
    <w:rsid w:val="004E6538"/>
    <w:rsid w:val="004E7474"/>
    <w:rsid w:val="004F0DDE"/>
    <w:rsid w:val="004F1952"/>
    <w:rsid w:val="004F1965"/>
    <w:rsid w:val="00504109"/>
    <w:rsid w:val="00516411"/>
    <w:rsid w:val="00522482"/>
    <w:rsid w:val="005267BB"/>
    <w:rsid w:val="0053098D"/>
    <w:rsid w:val="005349D0"/>
    <w:rsid w:val="005368BB"/>
    <w:rsid w:val="00540EFB"/>
    <w:rsid w:val="00541E8C"/>
    <w:rsid w:val="00557AED"/>
    <w:rsid w:val="00566EAB"/>
    <w:rsid w:val="00570D8D"/>
    <w:rsid w:val="005719C9"/>
    <w:rsid w:val="00582772"/>
    <w:rsid w:val="00584961"/>
    <w:rsid w:val="00594061"/>
    <w:rsid w:val="005965AD"/>
    <w:rsid w:val="005A5CD9"/>
    <w:rsid w:val="005A7335"/>
    <w:rsid w:val="005B318B"/>
    <w:rsid w:val="005B698B"/>
    <w:rsid w:val="005C2654"/>
    <w:rsid w:val="005C3AFA"/>
    <w:rsid w:val="005C6B49"/>
    <w:rsid w:val="005D1470"/>
    <w:rsid w:val="005E45D1"/>
    <w:rsid w:val="005F6ED4"/>
    <w:rsid w:val="00611387"/>
    <w:rsid w:val="00612548"/>
    <w:rsid w:val="00622CB6"/>
    <w:rsid w:val="00624E12"/>
    <w:rsid w:val="0063483C"/>
    <w:rsid w:val="006435E5"/>
    <w:rsid w:val="006475BB"/>
    <w:rsid w:val="00656F0E"/>
    <w:rsid w:val="00670D28"/>
    <w:rsid w:val="006712F2"/>
    <w:rsid w:val="006754F0"/>
    <w:rsid w:val="006756EA"/>
    <w:rsid w:val="0068370E"/>
    <w:rsid w:val="006840C0"/>
    <w:rsid w:val="006840F2"/>
    <w:rsid w:val="00693282"/>
    <w:rsid w:val="006932B1"/>
    <w:rsid w:val="00696BC8"/>
    <w:rsid w:val="006A0027"/>
    <w:rsid w:val="006A33B4"/>
    <w:rsid w:val="006B12A6"/>
    <w:rsid w:val="006B4975"/>
    <w:rsid w:val="006D6D49"/>
    <w:rsid w:val="006D6F08"/>
    <w:rsid w:val="006E35FD"/>
    <w:rsid w:val="006E5A6B"/>
    <w:rsid w:val="006F2E2F"/>
    <w:rsid w:val="006F49D9"/>
    <w:rsid w:val="006F5EE7"/>
    <w:rsid w:val="006F72E3"/>
    <w:rsid w:val="006F7423"/>
    <w:rsid w:val="00700FBE"/>
    <w:rsid w:val="00703AC9"/>
    <w:rsid w:val="00710A3E"/>
    <w:rsid w:val="007111A5"/>
    <w:rsid w:val="00713F2C"/>
    <w:rsid w:val="00717A77"/>
    <w:rsid w:val="0073601F"/>
    <w:rsid w:val="00753E90"/>
    <w:rsid w:val="00754130"/>
    <w:rsid w:val="00763465"/>
    <w:rsid w:val="0078028F"/>
    <w:rsid w:val="00790A13"/>
    <w:rsid w:val="00796D66"/>
    <w:rsid w:val="007A4E49"/>
    <w:rsid w:val="007A6D30"/>
    <w:rsid w:val="007A70B0"/>
    <w:rsid w:val="007B0B1F"/>
    <w:rsid w:val="007B59F8"/>
    <w:rsid w:val="007C0701"/>
    <w:rsid w:val="007C45A8"/>
    <w:rsid w:val="007D0781"/>
    <w:rsid w:val="007D28DF"/>
    <w:rsid w:val="007D3D3C"/>
    <w:rsid w:val="007D6EDF"/>
    <w:rsid w:val="007E1744"/>
    <w:rsid w:val="007E5640"/>
    <w:rsid w:val="007E729D"/>
    <w:rsid w:val="007F7A37"/>
    <w:rsid w:val="007F7ED1"/>
    <w:rsid w:val="00822C37"/>
    <w:rsid w:val="00825854"/>
    <w:rsid w:val="008411D3"/>
    <w:rsid w:val="00843845"/>
    <w:rsid w:val="00843E14"/>
    <w:rsid w:val="008560F2"/>
    <w:rsid w:val="008576DD"/>
    <w:rsid w:val="008625ED"/>
    <w:rsid w:val="008648A3"/>
    <w:rsid w:val="008720E9"/>
    <w:rsid w:val="00887300"/>
    <w:rsid w:val="00890B4E"/>
    <w:rsid w:val="0089116C"/>
    <w:rsid w:val="00892E71"/>
    <w:rsid w:val="008A12E9"/>
    <w:rsid w:val="008B7075"/>
    <w:rsid w:val="008C4333"/>
    <w:rsid w:val="008C6154"/>
    <w:rsid w:val="008C76C4"/>
    <w:rsid w:val="008D4CB8"/>
    <w:rsid w:val="008D7823"/>
    <w:rsid w:val="008E734F"/>
    <w:rsid w:val="008F2D85"/>
    <w:rsid w:val="00900B9D"/>
    <w:rsid w:val="00904CDF"/>
    <w:rsid w:val="00906D37"/>
    <w:rsid w:val="0091228A"/>
    <w:rsid w:val="0091277C"/>
    <w:rsid w:val="009233A3"/>
    <w:rsid w:val="00940B89"/>
    <w:rsid w:val="00947B15"/>
    <w:rsid w:val="009555B4"/>
    <w:rsid w:val="00966F0E"/>
    <w:rsid w:val="00972DC2"/>
    <w:rsid w:val="00984FC1"/>
    <w:rsid w:val="009E0BC3"/>
    <w:rsid w:val="009E0CE8"/>
    <w:rsid w:val="009E36BA"/>
    <w:rsid w:val="009E4A42"/>
    <w:rsid w:val="009F243B"/>
    <w:rsid w:val="009F34A4"/>
    <w:rsid w:val="009F5AF6"/>
    <w:rsid w:val="009F73F0"/>
    <w:rsid w:val="00A06FD2"/>
    <w:rsid w:val="00A10488"/>
    <w:rsid w:val="00A12EF8"/>
    <w:rsid w:val="00A20E9E"/>
    <w:rsid w:val="00A2619A"/>
    <w:rsid w:val="00A34AA0"/>
    <w:rsid w:val="00A36841"/>
    <w:rsid w:val="00A40742"/>
    <w:rsid w:val="00A421A3"/>
    <w:rsid w:val="00A45192"/>
    <w:rsid w:val="00A601B1"/>
    <w:rsid w:val="00A66B41"/>
    <w:rsid w:val="00A70018"/>
    <w:rsid w:val="00A707F7"/>
    <w:rsid w:val="00A72D3F"/>
    <w:rsid w:val="00A8153B"/>
    <w:rsid w:val="00A848F4"/>
    <w:rsid w:val="00A85193"/>
    <w:rsid w:val="00A970C0"/>
    <w:rsid w:val="00AB04BC"/>
    <w:rsid w:val="00AB1C3E"/>
    <w:rsid w:val="00AB6053"/>
    <w:rsid w:val="00AC0724"/>
    <w:rsid w:val="00AC676A"/>
    <w:rsid w:val="00AD6654"/>
    <w:rsid w:val="00AE6678"/>
    <w:rsid w:val="00AE7918"/>
    <w:rsid w:val="00AF3413"/>
    <w:rsid w:val="00AF483E"/>
    <w:rsid w:val="00AF60E3"/>
    <w:rsid w:val="00B02F1D"/>
    <w:rsid w:val="00B11279"/>
    <w:rsid w:val="00B16F3A"/>
    <w:rsid w:val="00B25D8E"/>
    <w:rsid w:val="00B33343"/>
    <w:rsid w:val="00B47842"/>
    <w:rsid w:val="00B548FA"/>
    <w:rsid w:val="00B654BB"/>
    <w:rsid w:val="00B66CFB"/>
    <w:rsid w:val="00B67647"/>
    <w:rsid w:val="00B72147"/>
    <w:rsid w:val="00B726FD"/>
    <w:rsid w:val="00B8301B"/>
    <w:rsid w:val="00B91DFF"/>
    <w:rsid w:val="00B97480"/>
    <w:rsid w:val="00B97DA1"/>
    <w:rsid w:val="00BA0520"/>
    <w:rsid w:val="00BA33F6"/>
    <w:rsid w:val="00BA6992"/>
    <w:rsid w:val="00BB2105"/>
    <w:rsid w:val="00BC54FE"/>
    <w:rsid w:val="00BD19E2"/>
    <w:rsid w:val="00BD227E"/>
    <w:rsid w:val="00BD2F78"/>
    <w:rsid w:val="00BD69FB"/>
    <w:rsid w:val="00BE0020"/>
    <w:rsid w:val="00BE290F"/>
    <w:rsid w:val="00BE3E87"/>
    <w:rsid w:val="00BE796B"/>
    <w:rsid w:val="00BF0F95"/>
    <w:rsid w:val="00BF1E8F"/>
    <w:rsid w:val="00BF1EF5"/>
    <w:rsid w:val="00BF3393"/>
    <w:rsid w:val="00C01068"/>
    <w:rsid w:val="00C049A9"/>
    <w:rsid w:val="00C13A52"/>
    <w:rsid w:val="00C24499"/>
    <w:rsid w:val="00C30209"/>
    <w:rsid w:val="00C3127D"/>
    <w:rsid w:val="00C36866"/>
    <w:rsid w:val="00C43972"/>
    <w:rsid w:val="00C44011"/>
    <w:rsid w:val="00C468F3"/>
    <w:rsid w:val="00C67FC0"/>
    <w:rsid w:val="00C73878"/>
    <w:rsid w:val="00C76C7F"/>
    <w:rsid w:val="00C81A15"/>
    <w:rsid w:val="00CA4EB6"/>
    <w:rsid w:val="00CA7F7A"/>
    <w:rsid w:val="00CC058E"/>
    <w:rsid w:val="00CC1885"/>
    <w:rsid w:val="00CC2AB5"/>
    <w:rsid w:val="00CC6912"/>
    <w:rsid w:val="00CD41BF"/>
    <w:rsid w:val="00CD6811"/>
    <w:rsid w:val="00CD6B67"/>
    <w:rsid w:val="00CE7309"/>
    <w:rsid w:val="00CF2480"/>
    <w:rsid w:val="00CF49C3"/>
    <w:rsid w:val="00D06107"/>
    <w:rsid w:val="00D07D77"/>
    <w:rsid w:val="00D16189"/>
    <w:rsid w:val="00D17487"/>
    <w:rsid w:val="00D208DD"/>
    <w:rsid w:val="00D32191"/>
    <w:rsid w:val="00D32E79"/>
    <w:rsid w:val="00D3302D"/>
    <w:rsid w:val="00D33AB1"/>
    <w:rsid w:val="00D34ABB"/>
    <w:rsid w:val="00D41A9B"/>
    <w:rsid w:val="00D54F4A"/>
    <w:rsid w:val="00D57667"/>
    <w:rsid w:val="00D632FD"/>
    <w:rsid w:val="00D7113D"/>
    <w:rsid w:val="00D71906"/>
    <w:rsid w:val="00D74C84"/>
    <w:rsid w:val="00D80CF4"/>
    <w:rsid w:val="00D85554"/>
    <w:rsid w:val="00D87C50"/>
    <w:rsid w:val="00DA247C"/>
    <w:rsid w:val="00DA36F5"/>
    <w:rsid w:val="00DA6587"/>
    <w:rsid w:val="00DA76AA"/>
    <w:rsid w:val="00DB11B4"/>
    <w:rsid w:val="00DB1A7D"/>
    <w:rsid w:val="00DB222C"/>
    <w:rsid w:val="00DB5642"/>
    <w:rsid w:val="00DB666B"/>
    <w:rsid w:val="00DB67AD"/>
    <w:rsid w:val="00DC43B3"/>
    <w:rsid w:val="00DD148A"/>
    <w:rsid w:val="00DD1982"/>
    <w:rsid w:val="00DE0069"/>
    <w:rsid w:val="00DF5984"/>
    <w:rsid w:val="00E01C98"/>
    <w:rsid w:val="00E03257"/>
    <w:rsid w:val="00E071EB"/>
    <w:rsid w:val="00E12D22"/>
    <w:rsid w:val="00E2234B"/>
    <w:rsid w:val="00E30F76"/>
    <w:rsid w:val="00E32F01"/>
    <w:rsid w:val="00E4410A"/>
    <w:rsid w:val="00E52E3C"/>
    <w:rsid w:val="00E543A3"/>
    <w:rsid w:val="00E62279"/>
    <w:rsid w:val="00E646E4"/>
    <w:rsid w:val="00E713D2"/>
    <w:rsid w:val="00E715A8"/>
    <w:rsid w:val="00E72217"/>
    <w:rsid w:val="00E72D1F"/>
    <w:rsid w:val="00E7430B"/>
    <w:rsid w:val="00E80F68"/>
    <w:rsid w:val="00E82937"/>
    <w:rsid w:val="00EA42ED"/>
    <w:rsid w:val="00EB1122"/>
    <w:rsid w:val="00EB262C"/>
    <w:rsid w:val="00EB316A"/>
    <w:rsid w:val="00EC18F0"/>
    <w:rsid w:val="00EC25C9"/>
    <w:rsid w:val="00ED0E4D"/>
    <w:rsid w:val="00ED14F1"/>
    <w:rsid w:val="00ED192C"/>
    <w:rsid w:val="00ED3B72"/>
    <w:rsid w:val="00ED4634"/>
    <w:rsid w:val="00ED61B4"/>
    <w:rsid w:val="00ED6453"/>
    <w:rsid w:val="00EE4EB2"/>
    <w:rsid w:val="00EE6EAB"/>
    <w:rsid w:val="00EF6147"/>
    <w:rsid w:val="00F00D1F"/>
    <w:rsid w:val="00F01B5A"/>
    <w:rsid w:val="00F12E28"/>
    <w:rsid w:val="00F1795D"/>
    <w:rsid w:val="00F17E4E"/>
    <w:rsid w:val="00F26946"/>
    <w:rsid w:val="00F26E03"/>
    <w:rsid w:val="00F270BE"/>
    <w:rsid w:val="00F35980"/>
    <w:rsid w:val="00F37FED"/>
    <w:rsid w:val="00F50189"/>
    <w:rsid w:val="00F53285"/>
    <w:rsid w:val="00F554B3"/>
    <w:rsid w:val="00F57B29"/>
    <w:rsid w:val="00F6736F"/>
    <w:rsid w:val="00F7405F"/>
    <w:rsid w:val="00F75D5F"/>
    <w:rsid w:val="00F83C23"/>
    <w:rsid w:val="00F84306"/>
    <w:rsid w:val="00F97987"/>
    <w:rsid w:val="00FA1B9D"/>
    <w:rsid w:val="00FA215B"/>
    <w:rsid w:val="00FA7B2B"/>
    <w:rsid w:val="00FB363F"/>
    <w:rsid w:val="00FB471D"/>
    <w:rsid w:val="00FC0F31"/>
    <w:rsid w:val="00FC1D14"/>
    <w:rsid w:val="00FC3354"/>
    <w:rsid w:val="00FD2650"/>
    <w:rsid w:val="00FD7C6F"/>
    <w:rsid w:val="00FE48AB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7DB20"/>
  <w14:defaultImageDpi w14:val="0"/>
  <w15:docId w15:val="{EB36F851-ECB2-483A-96CF-F432AF47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CC05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1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14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D3B72"/>
    <w:pPr>
      <w:spacing w:after="0" w:line="240" w:lineRule="auto"/>
    </w:pPr>
    <w:rPr>
      <w:rFonts w:ascii="Calibri" w:hAnsi="Calibri"/>
      <w:lang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1795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locked/>
    <w:rsid w:val="00F1795D"/>
    <w:rPr>
      <w:rFonts w:cs="Times New Roman"/>
      <w:lang w:val="x-none" w:eastAsia="en-US"/>
    </w:rPr>
  </w:style>
  <w:style w:type="paragraph" w:styleId="Akapitzlist">
    <w:name w:val="List Paragraph"/>
    <w:basedOn w:val="Normalny"/>
    <w:uiPriority w:val="34"/>
    <w:qFormat/>
    <w:rsid w:val="00ED19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6F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72DC2"/>
    <w:rPr>
      <w:b/>
      <w:bCs/>
    </w:rPr>
  </w:style>
  <w:style w:type="paragraph" w:customStyle="1" w:styleId="standard">
    <w:name w:val="standard"/>
    <w:basedOn w:val="Normalny"/>
    <w:rsid w:val="004B44A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E72D1F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CC058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ZNAKI:704</dc:description>
  <cp:lastModifiedBy>Eliza Armatys</cp:lastModifiedBy>
  <cp:revision>7</cp:revision>
  <cp:lastPrinted>2025-10-29T06:20:00Z</cp:lastPrinted>
  <dcterms:created xsi:type="dcterms:W3CDTF">2025-10-29T06:00:00Z</dcterms:created>
  <dcterms:modified xsi:type="dcterms:W3CDTF">2025-10-30T10:54:00Z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704</vt:lpwstr>
  </property>
  <property fmtid="{D5CDD505-2E9C-101B-9397-08002B2CF9AE}" pid="4" name="ZNAKI:">
    <vt:lpwstr>704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2019-01-24 15:13:00</vt:lpwstr>
  </property>
  <property fmtid="{D5CDD505-2E9C-101B-9397-08002B2CF9AE}" pid="9" name="PlikTestowMogaBycZmiany">
    <vt:lpwstr>tak</vt:lpwstr>
  </property>
</Properties>
</file>