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C70D5" w14:textId="77777777" w:rsidR="003613E7" w:rsidRPr="00053F2D" w:rsidRDefault="003613E7" w:rsidP="003613E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53F2D"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</w:p>
    <w:p w14:paraId="41917BF6" w14:textId="77777777" w:rsidR="003613E7" w:rsidRDefault="003613E7" w:rsidP="003613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4D6B61" w14:textId="77777777" w:rsidR="003613E7" w:rsidRPr="00053F2D" w:rsidRDefault="003613E7" w:rsidP="003613E7">
      <w:pPr>
        <w:jc w:val="center"/>
        <w:rPr>
          <w:rFonts w:ascii="Times New Roman" w:hAnsi="Times New Roman" w:cs="Times New Roman"/>
          <w:sz w:val="24"/>
          <w:szCs w:val="24"/>
        </w:rPr>
      </w:pPr>
      <w:r w:rsidRPr="00053F2D">
        <w:rPr>
          <w:rFonts w:ascii="Times New Roman" w:hAnsi="Times New Roman" w:cs="Times New Roman"/>
          <w:b/>
          <w:bCs/>
          <w:sz w:val="24"/>
          <w:szCs w:val="24"/>
        </w:rPr>
        <w:t>UCHWAŁA NR ……………/2025</w:t>
      </w:r>
      <w:r w:rsidRPr="00053F2D">
        <w:rPr>
          <w:rFonts w:ascii="Times New Roman" w:hAnsi="Times New Roman" w:cs="Times New Roman"/>
          <w:sz w:val="24"/>
          <w:szCs w:val="24"/>
        </w:rPr>
        <w:br/>
      </w:r>
      <w:r w:rsidRPr="00053F2D">
        <w:rPr>
          <w:rFonts w:ascii="Times New Roman" w:hAnsi="Times New Roman" w:cs="Times New Roman"/>
          <w:b/>
          <w:bCs/>
          <w:sz w:val="24"/>
          <w:szCs w:val="24"/>
        </w:rPr>
        <w:t>RADY GMINY CZARNA</w:t>
      </w:r>
      <w:r w:rsidRPr="00053F2D">
        <w:rPr>
          <w:rFonts w:ascii="Times New Roman" w:hAnsi="Times New Roman" w:cs="Times New Roman"/>
          <w:sz w:val="24"/>
          <w:szCs w:val="24"/>
        </w:rPr>
        <w:br/>
        <w:t>z dnia ………………… 2025 r.</w:t>
      </w:r>
    </w:p>
    <w:p w14:paraId="061D2802" w14:textId="77777777" w:rsidR="003613E7" w:rsidRDefault="003613E7" w:rsidP="003613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F2D">
        <w:rPr>
          <w:rFonts w:ascii="Times New Roman" w:hAnsi="Times New Roman" w:cs="Times New Roman"/>
          <w:b/>
          <w:bCs/>
          <w:sz w:val="24"/>
          <w:szCs w:val="24"/>
        </w:rPr>
        <w:t>w sprawie odwołania przedstawicieli Gminy Czarna ze Związku Międzygminnego Wodociągów i Kanalizacji Wiejskich w Woli Rzędzińskiej</w:t>
      </w:r>
    </w:p>
    <w:p w14:paraId="279477F2" w14:textId="77777777" w:rsidR="003613E7" w:rsidRPr="00053F2D" w:rsidRDefault="003613E7" w:rsidP="003613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CA40A1" w14:textId="77777777" w:rsidR="003613E7" w:rsidRPr="00053F2D" w:rsidRDefault="003613E7" w:rsidP="003613E7">
      <w:pPr>
        <w:rPr>
          <w:rFonts w:ascii="Times New Roman" w:hAnsi="Times New Roman" w:cs="Times New Roman"/>
          <w:sz w:val="24"/>
          <w:szCs w:val="24"/>
        </w:rPr>
      </w:pPr>
      <w:r w:rsidRPr="00053F2D">
        <w:rPr>
          <w:rFonts w:ascii="Times New Roman" w:hAnsi="Times New Roman" w:cs="Times New Roman"/>
          <w:sz w:val="24"/>
          <w:szCs w:val="24"/>
        </w:rPr>
        <w:t>Na podstawie art. 18 ust. 2 pkt 12 ustawy z dnia 8 marca 1990 r. o samorządzie gminnym (Dz.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53F2D">
        <w:rPr>
          <w:rFonts w:ascii="Times New Roman" w:hAnsi="Times New Roman" w:cs="Times New Roman"/>
          <w:sz w:val="24"/>
          <w:szCs w:val="24"/>
        </w:rPr>
        <w:t>U. z 2024 r. poz. 609 ze zm.),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F2D">
        <w:rPr>
          <w:rFonts w:ascii="Times New Roman" w:hAnsi="Times New Roman" w:cs="Times New Roman"/>
          <w:b/>
          <w:bCs/>
          <w:sz w:val="24"/>
          <w:szCs w:val="24"/>
        </w:rPr>
        <w:t>Rada Gminy Czarna uchwala, co następuje:</w:t>
      </w:r>
    </w:p>
    <w:p w14:paraId="3B1E1F6E" w14:textId="77777777" w:rsidR="003613E7" w:rsidRPr="00053F2D" w:rsidRDefault="003613E7" w:rsidP="003613E7">
      <w:pPr>
        <w:rPr>
          <w:rFonts w:ascii="Times New Roman" w:hAnsi="Times New Roman" w:cs="Times New Roman"/>
          <w:sz w:val="24"/>
          <w:szCs w:val="24"/>
        </w:rPr>
      </w:pPr>
      <w:r w:rsidRPr="00053F2D"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3F2D">
        <w:rPr>
          <w:rFonts w:ascii="Times New Roman" w:hAnsi="Times New Roman" w:cs="Times New Roman"/>
          <w:sz w:val="24"/>
          <w:szCs w:val="24"/>
        </w:rPr>
        <w:t>W związku z podjęciem przez Radę Gminy Czarna uchwały o wystąpieniu ze Związku Międzygminnego Wodociągów i Kanalizacji Wiejskich w Woli Rzędzińskiej, odwołuje się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53F2D">
        <w:rPr>
          <w:rFonts w:ascii="Times New Roman" w:hAnsi="Times New Roman" w:cs="Times New Roman"/>
          <w:sz w:val="24"/>
          <w:szCs w:val="24"/>
        </w:rPr>
        <w:t>dniem 1 lipca 2025 r. przedstawicieli Gminy Czarna w organach tego Związku:</w:t>
      </w:r>
    </w:p>
    <w:p w14:paraId="0DA8889E" w14:textId="77777777" w:rsidR="003613E7" w:rsidRPr="00053F2D" w:rsidRDefault="003613E7" w:rsidP="003613E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Szczepana Ciebienia,</w:t>
      </w:r>
    </w:p>
    <w:p w14:paraId="158DDE15" w14:textId="77777777" w:rsidR="003613E7" w:rsidRPr="00053F2D" w:rsidRDefault="003613E7" w:rsidP="003613E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Wojciecha Labaka.</w:t>
      </w:r>
    </w:p>
    <w:p w14:paraId="7E8D8672" w14:textId="77777777" w:rsidR="003613E7" w:rsidRPr="00053F2D" w:rsidRDefault="003613E7" w:rsidP="003613E7">
      <w:pPr>
        <w:rPr>
          <w:rFonts w:ascii="Times New Roman" w:hAnsi="Times New Roman" w:cs="Times New Roman"/>
          <w:sz w:val="24"/>
          <w:szCs w:val="24"/>
        </w:rPr>
      </w:pPr>
      <w:r w:rsidRPr="00053F2D"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Wykonanie uchwały powierza się Wójtowi Gminy Czarna. </w:t>
      </w:r>
    </w:p>
    <w:p w14:paraId="166BB3CF" w14:textId="77777777" w:rsidR="003613E7" w:rsidRPr="00053F2D" w:rsidRDefault="003613E7" w:rsidP="003613E7">
      <w:pPr>
        <w:rPr>
          <w:rFonts w:ascii="Times New Roman" w:hAnsi="Times New Roman" w:cs="Times New Roman"/>
          <w:sz w:val="24"/>
          <w:szCs w:val="24"/>
        </w:rPr>
      </w:pPr>
      <w:r w:rsidRPr="00053F2D">
        <w:rPr>
          <w:rFonts w:ascii="Times New Roman" w:hAnsi="Times New Roman" w:cs="Times New Roman"/>
          <w:b/>
          <w:bCs/>
          <w:sz w:val="24"/>
          <w:szCs w:val="24"/>
        </w:rPr>
        <w:t>§ 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3F2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CDDD15C" w14:textId="77777777" w:rsidR="003613E7" w:rsidRPr="000E1D4F" w:rsidRDefault="003613E7" w:rsidP="003613E7">
      <w:pPr>
        <w:rPr>
          <w:rFonts w:ascii="Times New Roman" w:hAnsi="Times New Roman" w:cs="Times New Roman"/>
          <w:sz w:val="24"/>
          <w:szCs w:val="24"/>
        </w:rPr>
      </w:pPr>
    </w:p>
    <w:p w14:paraId="24B58300" w14:textId="77777777" w:rsidR="003613E7" w:rsidRDefault="003613E7" w:rsidP="003613E7"/>
    <w:p w14:paraId="74D26682" w14:textId="77777777" w:rsidR="00F7086C" w:rsidRDefault="00F7086C"/>
    <w:sectPr w:rsidR="00F70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63B8"/>
    <w:multiLevelType w:val="multilevel"/>
    <w:tmpl w:val="A378D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265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E7"/>
    <w:rsid w:val="001E32D7"/>
    <w:rsid w:val="003613E7"/>
    <w:rsid w:val="0068285A"/>
    <w:rsid w:val="006C22B9"/>
    <w:rsid w:val="00E24DC6"/>
    <w:rsid w:val="00F7086C"/>
    <w:rsid w:val="00FC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D300"/>
  <w15:chartTrackingRefBased/>
  <w15:docId w15:val="{488A8478-2504-490D-92EB-442954F1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3E7"/>
  </w:style>
  <w:style w:type="paragraph" w:styleId="Nagwek1">
    <w:name w:val="heading 1"/>
    <w:basedOn w:val="Normalny"/>
    <w:next w:val="Normalny"/>
    <w:link w:val="Nagwek1Znak"/>
    <w:uiPriority w:val="9"/>
    <w:qFormat/>
    <w:rsid w:val="00361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1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13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1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13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1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1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1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1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1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1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13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13E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13E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13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13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13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13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1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1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1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1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1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13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13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13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1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13E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1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654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Perz</dc:creator>
  <cp:keywords/>
  <dc:description/>
  <cp:lastModifiedBy>Eliza Armatys</cp:lastModifiedBy>
  <cp:revision>2</cp:revision>
  <cp:lastPrinted>2025-06-20T06:41:00Z</cp:lastPrinted>
  <dcterms:created xsi:type="dcterms:W3CDTF">2025-06-20T06:41:00Z</dcterms:created>
  <dcterms:modified xsi:type="dcterms:W3CDTF">2025-06-20T06:41:00Z</dcterms:modified>
</cp:coreProperties>
</file>