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9270" w14:textId="6090A68B" w:rsidR="00E11483" w:rsidRPr="00A73CD5" w:rsidRDefault="00E11483" w:rsidP="00E11483">
      <w:pPr>
        <w:jc w:val="right"/>
        <w:rPr>
          <w:rFonts w:ascii="Times New Roman" w:hAnsi="Times New Roman" w:cs="Times New Roman"/>
          <w:b/>
          <w:bCs/>
        </w:rPr>
      </w:pPr>
      <w:r w:rsidRPr="00A73CD5">
        <w:rPr>
          <w:rFonts w:ascii="Times New Roman" w:hAnsi="Times New Roman" w:cs="Times New Roman"/>
          <w:b/>
          <w:bCs/>
        </w:rPr>
        <w:t>PROJEKT</w:t>
      </w:r>
    </w:p>
    <w:p w14:paraId="5EE516AE" w14:textId="77777777" w:rsidR="00E11483" w:rsidRPr="00A73CD5" w:rsidRDefault="00E11483">
      <w:pPr>
        <w:rPr>
          <w:rFonts w:ascii="Times New Roman" w:hAnsi="Times New Roman" w:cs="Times New Roman"/>
        </w:rPr>
      </w:pPr>
    </w:p>
    <w:p w14:paraId="4FE13C56" w14:textId="77777777" w:rsidR="00E11483" w:rsidRPr="00A73CD5" w:rsidRDefault="00E11483">
      <w:pPr>
        <w:rPr>
          <w:rFonts w:ascii="Times New Roman" w:hAnsi="Times New Roman" w:cs="Times New Roman"/>
        </w:rPr>
      </w:pPr>
    </w:p>
    <w:p w14:paraId="28B0C66E" w14:textId="189209BC" w:rsidR="00E11483" w:rsidRPr="00A73CD5" w:rsidRDefault="00E11483" w:rsidP="00A73CD5">
      <w:pPr>
        <w:jc w:val="center"/>
        <w:rPr>
          <w:rFonts w:ascii="Times New Roman" w:hAnsi="Times New Roman" w:cs="Times New Roman"/>
          <w:b/>
          <w:bCs/>
        </w:rPr>
      </w:pPr>
      <w:r w:rsidRPr="00A73CD5">
        <w:rPr>
          <w:rFonts w:ascii="Times New Roman" w:hAnsi="Times New Roman" w:cs="Times New Roman"/>
          <w:b/>
          <w:bCs/>
        </w:rPr>
        <w:t>Uchwała Nr /2025</w:t>
      </w:r>
    </w:p>
    <w:p w14:paraId="09407F2D" w14:textId="745B09B2" w:rsidR="000842CF" w:rsidRPr="00A73CD5" w:rsidRDefault="000842CF" w:rsidP="00A73CD5">
      <w:pPr>
        <w:jc w:val="center"/>
        <w:rPr>
          <w:rFonts w:ascii="Times New Roman" w:hAnsi="Times New Roman" w:cs="Times New Roman"/>
          <w:b/>
          <w:bCs/>
        </w:rPr>
      </w:pPr>
      <w:r w:rsidRPr="00A73CD5">
        <w:rPr>
          <w:rFonts w:ascii="Times New Roman" w:hAnsi="Times New Roman" w:cs="Times New Roman"/>
          <w:b/>
          <w:bCs/>
        </w:rPr>
        <w:t>Rady Gminy Czarna</w:t>
      </w:r>
    </w:p>
    <w:p w14:paraId="55782F04" w14:textId="6CF363FA" w:rsidR="000842CF" w:rsidRPr="00A73CD5" w:rsidRDefault="00A73CD5" w:rsidP="00A73CD5">
      <w:pPr>
        <w:jc w:val="center"/>
        <w:rPr>
          <w:rFonts w:ascii="Times New Roman" w:hAnsi="Times New Roman" w:cs="Times New Roman"/>
          <w:b/>
          <w:bCs/>
        </w:rPr>
      </w:pPr>
      <w:r w:rsidRPr="00A73CD5">
        <w:rPr>
          <w:rFonts w:ascii="Times New Roman" w:hAnsi="Times New Roman" w:cs="Times New Roman"/>
          <w:b/>
          <w:bCs/>
        </w:rPr>
        <w:t>z</w:t>
      </w:r>
      <w:r w:rsidR="000842CF" w:rsidRPr="00A73CD5">
        <w:rPr>
          <w:rFonts w:ascii="Times New Roman" w:hAnsi="Times New Roman" w:cs="Times New Roman"/>
          <w:b/>
          <w:bCs/>
        </w:rPr>
        <w:t xml:space="preserve"> dnia 26 marca 2025 r.</w:t>
      </w:r>
    </w:p>
    <w:p w14:paraId="2387AD35" w14:textId="77777777" w:rsidR="000842CF" w:rsidRPr="00A73CD5" w:rsidRDefault="000842CF">
      <w:pPr>
        <w:rPr>
          <w:rFonts w:ascii="Times New Roman" w:hAnsi="Times New Roman" w:cs="Times New Roman"/>
          <w:b/>
          <w:bCs/>
        </w:rPr>
      </w:pPr>
    </w:p>
    <w:p w14:paraId="6076630B" w14:textId="4576D22D" w:rsidR="00E11483" w:rsidRPr="00A73CD5" w:rsidRDefault="000842CF" w:rsidP="00A73CD5">
      <w:pPr>
        <w:jc w:val="center"/>
        <w:rPr>
          <w:rFonts w:ascii="Times New Roman" w:hAnsi="Times New Roman" w:cs="Times New Roman"/>
          <w:b/>
          <w:bCs/>
        </w:rPr>
      </w:pPr>
      <w:r w:rsidRPr="00A73CD5">
        <w:rPr>
          <w:rFonts w:ascii="Times New Roman" w:hAnsi="Times New Roman" w:cs="Times New Roman"/>
          <w:b/>
          <w:bCs/>
        </w:rPr>
        <w:t>w sprawie zmiany uchwały w sprawie ustalenia wysokości i zasad przyznawania</w:t>
      </w:r>
      <w:r w:rsidR="00A73CD5" w:rsidRPr="00A73CD5">
        <w:rPr>
          <w:rFonts w:ascii="Times New Roman" w:hAnsi="Times New Roman" w:cs="Times New Roman"/>
          <w:b/>
          <w:bCs/>
        </w:rPr>
        <w:t xml:space="preserve"> </w:t>
      </w:r>
      <w:r w:rsidR="00A73CD5">
        <w:rPr>
          <w:rFonts w:ascii="Times New Roman" w:hAnsi="Times New Roman" w:cs="Times New Roman"/>
          <w:b/>
          <w:bCs/>
        </w:rPr>
        <w:t xml:space="preserve">                </w:t>
      </w:r>
      <w:r w:rsidRPr="00A73CD5">
        <w:rPr>
          <w:rFonts w:ascii="Times New Roman" w:hAnsi="Times New Roman" w:cs="Times New Roman"/>
          <w:b/>
          <w:bCs/>
        </w:rPr>
        <w:t>diet sołtysów</w:t>
      </w:r>
    </w:p>
    <w:p w14:paraId="28BE3863" w14:textId="77777777" w:rsidR="000842CF" w:rsidRPr="00A73CD5" w:rsidRDefault="000842CF" w:rsidP="00A73CD5">
      <w:pPr>
        <w:jc w:val="both"/>
        <w:rPr>
          <w:rFonts w:ascii="Times New Roman" w:hAnsi="Times New Roman" w:cs="Times New Roman"/>
        </w:rPr>
      </w:pPr>
    </w:p>
    <w:p w14:paraId="6FDC6C52" w14:textId="7A69CFC0" w:rsidR="002A4D5B" w:rsidRDefault="000842CF" w:rsidP="00A73CD5">
      <w:pPr>
        <w:ind w:firstLine="708"/>
        <w:jc w:val="both"/>
        <w:rPr>
          <w:rFonts w:ascii="Times New Roman" w:hAnsi="Times New Roman" w:cs="Times New Roman"/>
        </w:rPr>
      </w:pPr>
      <w:r w:rsidRPr="00A73CD5">
        <w:rPr>
          <w:rFonts w:ascii="Times New Roman" w:hAnsi="Times New Roman" w:cs="Times New Roman"/>
        </w:rPr>
        <w:t xml:space="preserve">Na postawie art. 37b ust. 1 ustawy z dnia 8 marca 1990 r. o samorządzie gminnym </w:t>
      </w:r>
      <w:r w:rsidR="00A73CD5">
        <w:rPr>
          <w:rFonts w:ascii="Times New Roman" w:hAnsi="Times New Roman" w:cs="Times New Roman"/>
        </w:rPr>
        <w:t xml:space="preserve"> </w:t>
      </w:r>
      <w:r w:rsidR="002A4D5B" w:rsidRPr="00A73CD5">
        <w:rPr>
          <w:rFonts w:ascii="Times New Roman" w:hAnsi="Times New Roman" w:cs="Times New Roman"/>
        </w:rPr>
        <w:t>(Dz.U</w:t>
      </w:r>
      <w:r w:rsidR="00B6479C" w:rsidRPr="00A73CD5">
        <w:rPr>
          <w:rFonts w:ascii="Times New Roman" w:hAnsi="Times New Roman" w:cs="Times New Roman"/>
        </w:rPr>
        <w:t xml:space="preserve"> z </w:t>
      </w:r>
      <w:r w:rsidR="002A4D5B" w:rsidRPr="00A73CD5">
        <w:rPr>
          <w:rFonts w:ascii="Times New Roman" w:hAnsi="Times New Roman" w:cs="Times New Roman"/>
        </w:rPr>
        <w:t>2024</w:t>
      </w:r>
      <w:r w:rsidR="00B6479C" w:rsidRPr="00A73CD5">
        <w:rPr>
          <w:rFonts w:ascii="Times New Roman" w:hAnsi="Times New Roman" w:cs="Times New Roman"/>
        </w:rPr>
        <w:t xml:space="preserve"> r. </w:t>
      </w:r>
      <w:r w:rsidR="002A4D5B" w:rsidRPr="00A73CD5">
        <w:rPr>
          <w:rFonts w:ascii="Times New Roman" w:hAnsi="Times New Roman" w:cs="Times New Roman"/>
        </w:rPr>
        <w:t xml:space="preserve">1465 z </w:t>
      </w:r>
      <w:proofErr w:type="spellStart"/>
      <w:r w:rsidR="002A4D5B" w:rsidRPr="00A73CD5">
        <w:rPr>
          <w:rFonts w:ascii="Times New Roman" w:hAnsi="Times New Roman" w:cs="Times New Roman"/>
        </w:rPr>
        <w:t>późn</w:t>
      </w:r>
      <w:proofErr w:type="spellEnd"/>
      <w:r w:rsidR="002A4D5B" w:rsidRPr="00A73CD5">
        <w:rPr>
          <w:rFonts w:ascii="Times New Roman" w:hAnsi="Times New Roman" w:cs="Times New Roman"/>
        </w:rPr>
        <w:t xml:space="preserve">. zm. ) </w:t>
      </w:r>
      <w:r w:rsidR="00B6479C" w:rsidRPr="00A73CD5">
        <w:rPr>
          <w:rFonts w:ascii="Times New Roman" w:hAnsi="Times New Roman" w:cs="Times New Roman"/>
        </w:rPr>
        <w:t>uchwala się, co następuje:</w:t>
      </w:r>
    </w:p>
    <w:p w14:paraId="591AD375" w14:textId="77777777" w:rsidR="00A73CD5" w:rsidRPr="00A73CD5" w:rsidRDefault="00A73CD5" w:rsidP="00A73CD5">
      <w:pPr>
        <w:ind w:firstLine="708"/>
        <w:jc w:val="both"/>
        <w:rPr>
          <w:rFonts w:ascii="Times New Roman" w:hAnsi="Times New Roman" w:cs="Times New Roman"/>
        </w:rPr>
      </w:pPr>
    </w:p>
    <w:p w14:paraId="33C4CCFB" w14:textId="002E56A6" w:rsidR="00B6479C" w:rsidRDefault="00B6479C" w:rsidP="00A73CD5">
      <w:pPr>
        <w:jc w:val="both"/>
        <w:rPr>
          <w:rFonts w:ascii="Times New Roman" w:hAnsi="Times New Roman" w:cs="Times New Roman"/>
        </w:rPr>
      </w:pPr>
      <w:r w:rsidRPr="00A73CD5">
        <w:rPr>
          <w:rFonts w:ascii="Times New Roman" w:hAnsi="Times New Roman" w:cs="Times New Roman"/>
        </w:rPr>
        <w:t xml:space="preserve">§ 1. W Uchwale Nr XXVII/242/2020 Rady Gminy Czarna z dnia 30 listopada 2020 roku </w:t>
      </w:r>
      <w:r w:rsidR="00A73CD5">
        <w:rPr>
          <w:rFonts w:ascii="Times New Roman" w:hAnsi="Times New Roman" w:cs="Times New Roman"/>
        </w:rPr>
        <w:t xml:space="preserve">                     </w:t>
      </w:r>
      <w:r w:rsidRPr="00A73CD5">
        <w:rPr>
          <w:rFonts w:ascii="Times New Roman" w:hAnsi="Times New Roman" w:cs="Times New Roman"/>
        </w:rPr>
        <w:t>w sprawie ustalenia wysokości i zasad przyznawania diet sołtysom zmienia się § 1, który otrzymuje brzmienie:</w:t>
      </w:r>
    </w:p>
    <w:p w14:paraId="2A38531D" w14:textId="77777777" w:rsidR="00A73CD5" w:rsidRPr="00A73CD5" w:rsidRDefault="00A73CD5" w:rsidP="00A73CD5">
      <w:pPr>
        <w:jc w:val="both"/>
        <w:rPr>
          <w:rFonts w:ascii="Times New Roman" w:hAnsi="Times New Roman" w:cs="Times New Roman"/>
        </w:rPr>
      </w:pPr>
    </w:p>
    <w:p w14:paraId="508EACC0" w14:textId="7653C9E3" w:rsidR="00B6479C" w:rsidRPr="00A73CD5" w:rsidRDefault="00B6479C" w:rsidP="00A73CD5">
      <w:pPr>
        <w:jc w:val="both"/>
        <w:rPr>
          <w:rFonts w:ascii="Times New Roman" w:hAnsi="Times New Roman" w:cs="Times New Roman"/>
          <w:b/>
          <w:bCs/>
        </w:rPr>
      </w:pPr>
      <w:r w:rsidRPr="00A73CD5">
        <w:rPr>
          <w:rFonts w:ascii="Times New Roman" w:hAnsi="Times New Roman" w:cs="Times New Roman"/>
          <w:b/>
          <w:bCs/>
        </w:rPr>
        <w:t>„ § 1. Usta</w:t>
      </w:r>
      <w:r w:rsidR="004D2390">
        <w:rPr>
          <w:rFonts w:ascii="Times New Roman" w:hAnsi="Times New Roman" w:cs="Times New Roman"/>
          <w:b/>
          <w:bCs/>
        </w:rPr>
        <w:t>l</w:t>
      </w:r>
      <w:r w:rsidRPr="00A73CD5">
        <w:rPr>
          <w:rFonts w:ascii="Times New Roman" w:hAnsi="Times New Roman" w:cs="Times New Roman"/>
          <w:b/>
          <w:bCs/>
        </w:rPr>
        <w:t xml:space="preserve">a się sołtysom miesięczną zryczałtowaną dietę w wysokości </w:t>
      </w:r>
      <w:r w:rsidR="00A73CD5" w:rsidRPr="00A73CD5">
        <w:rPr>
          <w:rFonts w:ascii="Times New Roman" w:hAnsi="Times New Roman" w:cs="Times New Roman"/>
          <w:b/>
          <w:bCs/>
        </w:rPr>
        <w:t>600</w:t>
      </w:r>
      <w:r w:rsidRPr="00A73CD5">
        <w:rPr>
          <w:rFonts w:ascii="Times New Roman" w:hAnsi="Times New Roman" w:cs="Times New Roman"/>
          <w:b/>
          <w:bCs/>
        </w:rPr>
        <w:t>,00 zł. ”</w:t>
      </w:r>
    </w:p>
    <w:p w14:paraId="05E2F3E4" w14:textId="605B0D47" w:rsidR="00B6479C" w:rsidRPr="00A73CD5" w:rsidRDefault="00B6479C" w:rsidP="00A73CD5">
      <w:pPr>
        <w:jc w:val="both"/>
        <w:rPr>
          <w:rFonts w:ascii="Times New Roman" w:hAnsi="Times New Roman" w:cs="Times New Roman"/>
        </w:rPr>
      </w:pPr>
      <w:r w:rsidRPr="00A73CD5">
        <w:rPr>
          <w:rFonts w:ascii="Times New Roman" w:hAnsi="Times New Roman" w:cs="Times New Roman"/>
        </w:rPr>
        <w:t>§ 2. Wykonanie uchwały powierza się Wójtowi Gminy Czarna.</w:t>
      </w:r>
    </w:p>
    <w:p w14:paraId="03DB84CF" w14:textId="1DBA7241" w:rsidR="00B6479C" w:rsidRPr="00A73CD5" w:rsidRDefault="00B6479C" w:rsidP="00A73CD5">
      <w:pPr>
        <w:jc w:val="both"/>
        <w:rPr>
          <w:rFonts w:ascii="Times New Roman" w:hAnsi="Times New Roman" w:cs="Times New Roman"/>
        </w:rPr>
      </w:pPr>
      <w:r w:rsidRPr="00A73CD5">
        <w:rPr>
          <w:rFonts w:ascii="Times New Roman" w:hAnsi="Times New Roman" w:cs="Times New Roman"/>
        </w:rPr>
        <w:t>§ 3. Uchwała wchodzi w życie z dniem 1 kwietnia 2025 roku.</w:t>
      </w:r>
    </w:p>
    <w:p w14:paraId="76348131" w14:textId="77777777" w:rsidR="002A4D5B" w:rsidRPr="00A73CD5" w:rsidRDefault="002A4D5B" w:rsidP="00A73CD5">
      <w:pPr>
        <w:jc w:val="both"/>
        <w:rPr>
          <w:rFonts w:ascii="Times New Roman" w:hAnsi="Times New Roman" w:cs="Times New Roman"/>
        </w:rPr>
      </w:pPr>
    </w:p>
    <w:p w14:paraId="31BF20F5" w14:textId="77777777" w:rsidR="000842CF" w:rsidRPr="00A73CD5" w:rsidRDefault="000842CF" w:rsidP="00A73CD5">
      <w:pPr>
        <w:jc w:val="both"/>
        <w:rPr>
          <w:rFonts w:ascii="Times New Roman" w:hAnsi="Times New Roman" w:cs="Times New Roman"/>
        </w:rPr>
      </w:pPr>
    </w:p>
    <w:p w14:paraId="5F6FD4F6" w14:textId="77777777" w:rsidR="000842CF" w:rsidRDefault="000842CF"/>
    <w:sectPr w:rsidR="0008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83"/>
    <w:rsid w:val="00056397"/>
    <w:rsid w:val="000842CF"/>
    <w:rsid w:val="002A4D5B"/>
    <w:rsid w:val="004D2390"/>
    <w:rsid w:val="00A73CD5"/>
    <w:rsid w:val="00B6479C"/>
    <w:rsid w:val="00DF6F35"/>
    <w:rsid w:val="00E1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B35C"/>
  <w15:chartTrackingRefBased/>
  <w15:docId w15:val="{FA5CB05A-33B1-4FB1-822B-F46D1CE2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4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4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4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14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4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14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14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14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14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1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14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14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14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14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1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Armatys</dc:creator>
  <cp:keywords/>
  <dc:description/>
  <cp:lastModifiedBy>Eliza Armatys</cp:lastModifiedBy>
  <cp:revision>3</cp:revision>
  <cp:lastPrinted>2025-03-18T08:07:00Z</cp:lastPrinted>
  <dcterms:created xsi:type="dcterms:W3CDTF">2025-03-17T08:10:00Z</dcterms:created>
  <dcterms:modified xsi:type="dcterms:W3CDTF">2025-03-18T08:07:00Z</dcterms:modified>
</cp:coreProperties>
</file>