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8510" w14:textId="77777777" w:rsidR="00586394" w:rsidRDefault="00586394" w:rsidP="00586394">
      <w:pPr>
        <w:pStyle w:val="Nagwek6"/>
        <w:rPr>
          <w:color w:val="auto"/>
        </w:rPr>
      </w:pPr>
      <w:r>
        <w:rPr>
          <w:color w:val="auto"/>
        </w:rPr>
        <w:t xml:space="preserve">PROJEKT </w:t>
      </w:r>
    </w:p>
    <w:p w14:paraId="495EB990" w14:textId="77777777" w:rsidR="00586394" w:rsidRDefault="00586394" w:rsidP="00586394">
      <w:pPr>
        <w:pStyle w:val="Nagwek6"/>
        <w:rPr>
          <w:color w:val="auto"/>
        </w:rPr>
      </w:pPr>
    </w:p>
    <w:p w14:paraId="5201A1CD" w14:textId="77777777" w:rsidR="00586394" w:rsidRDefault="00586394" w:rsidP="00586394">
      <w:pPr>
        <w:pStyle w:val="Nagwek6"/>
        <w:rPr>
          <w:color w:val="auto"/>
        </w:rPr>
      </w:pPr>
    </w:p>
    <w:p w14:paraId="23A9232B" w14:textId="77777777" w:rsidR="00586394" w:rsidRDefault="00586394" w:rsidP="00586394">
      <w:pPr>
        <w:jc w:val="center"/>
        <w:rPr>
          <w:b/>
          <w:spacing w:val="26"/>
          <w:sz w:val="28"/>
          <w:szCs w:val="28"/>
        </w:rPr>
      </w:pPr>
    </w:p>
    <w:p w14:paraId="2AB6FF77" w14:textId="2515141B" w:rsidR="00586394" w:rsidRDefault="00586394" w:rsidP="006F588F">
      <w:pPr>
        <w:jc w:val="center"/>
        <w:rPr>
          <w:b/>
          <w:spacing w:val="26"/>
          <w:sz w:val="28"/>
          <w:szCs w:val="28"/>
        </w:rPr>
      </w:pPr>
      <w:r>
        <w:rPr>
          <w:b/>
          <w:spacing w:val="26"/>
          <w:sz w:val="28"/>
          <w:szCs w:val="28"/>
        </w:rPr>
        <w:t>Uchwała Nr …………..</w:t>
      </w:r>
    </w:p>
    <w:p w14:paraId="49733FB6" w14:textId="34B1156B" w:rsidR="00586394" w:rsidRDefault="00586394" w:rsidP="006F588F">
      <w:pPr>
        <w:keepNext/>
        <w:jc w:val="center"/>
        <w:outlineLvl w:val="4"/>
        <w:rPr>
          <w:b/>
          <w:spacing w:val="26"/>
          <w:sz w:val="28"/>
          <w:szCs w:val="28"/>
        </w:rPr>
      </w:pPr>
      <w:r>
        <w:rPr>
          <w:b/>
          <w:spacing w:val="26"/>
          <w:sz w:val="28"/>
          <w:szCs w:val="28"/>
        </w:rPr>
        <w:t>Rady Gminy Czarna</w:t>
      </w:r>
    </w:p>
    <w:p w14:paraId="65600DE5" w14:textId="088F79E6" w:rsidR="00586394" w:rsidRDefault="00586394" w:rsidP="006F588F">
      <w:pPr>
        <w:jc w:val="center"/>
        <w:rPr>
          <w:b/>
          <w:sz w:val="24"/>
        </w:rPr>
      </w:pPr>
      <w:r>
        <w:rPr>
          <w:b/>
          <w:spacing w:val="26"/>
          <w:sz w:val="28"/>
          <w:szCs w:val="28"/>
        </w:rPr>
        <w:t>z dnia ………….</w:t>
      </w:r>
    </w:p>
    <w:p w14:paraId="3101EFCC" w14:textId="77777777" w:rsidR="00586394" w:rsidRDefault="00586394" w:rsidP="00586394">
      <w:pPr>
        <w:jc w:val="center"/>
        <w:rPr>
          <w:b/>
          <w:sz w:val="24"/>
        </w:rPr>
      </w:pPr>
    </w:p>
    <w:p w14:paraId="32592446" w14:textId="77777777" w:rsidR="00586394" w:rsidRDefault="00586394" w:rsidP="00586394">
      <w:pPr>
        <w:jc w:val="center"/>
        <w:rPr>
          <w:b/>
          <w:sz w:val="24"/>
        </w:rPr>
      </w:pPr>
    </w:p>
    <w:p w14:paraId="20D16FFE" w14:textId="71A4E4AC" w:rsidR="00586394" w:rsidRDefault="00586394" w:rsidP="00D82966">
      <w:pPr>
        <w:jc w:val="both"/>
        <w:rPr>
          <w:sz w:val="24"/>
        </w:rPr>
      </w:pPr>
      <w:r>
        <w:rPr>
          <w:b/>
          <w:sz w:val="24"/>
        </w:rPr>
        <w:t xml:space="preserve">w sprawie uchwalenia </w:t>
      </w:r>
      <w:r w:rsidR="002A7E38">
        <w:rPr>
          <w:b/>
          <w:sz w:val="24"/>
        </w:rPr>
        <w:t>wieloletniego</w:t>
      </w:r>
      <w:r>
        <w:rPr>
          <w:b/>
          <w:sz w:val="24"/>
        </w:rPr>
        <w:t xml:space="preserve"> programu współpracy Gminy Czarna z</w:t>
      </w:r>
      <w:r w:rsidR="002A7E38">
        <w:rPr>
          <w:b/>
          <w:sz w:val="24"/>
        </w:rPr>
        <w:t> </w:t>
      </w:r>
      <w:r>
        <w:rPr>
          <w:b/>
          <w:sz w:val="24"/>
        </w:rPr>
        <w:t xml:space="preserve">organizacjami pozarządowymi oraz podmiotami prowadzącymi działalność pożytku publicznego na </w:t>
      </w:r>
      <w:r w:rsidR="002A7E38">
        <w:rPr>
          <w:b/>
          <w:sz w:val="24"/>
        </w:rPr>
        <w:t>lata 2025-2029.</w:t>
      </w:r>
    </w:p>
    <w:p w14:paraId="1DC21F98" w14:textId="77777777" w:rsidR="00586394" w:rsidRDefault="00586394" w:rsidP="00586394">
      <w:pPr>
        <w:jc w:val="both"/>
        <w:rPr>
          <w:sz w:val="24"/>
        </w:rPr>
      </w:pPr>
    </w:p>
    <w:p w14:paraId="3B42C629" w14:textId="690BB415" w:rsidR="00586394" w:rsidRDefault="00586394" w:rsidP="00C57B2E">
      <w:pPr>
        <w:pStyle w:val="Nagwek3"/>
        <w:rPr>
          <w:sz w:val="24"/>
        </w:rPr>
      </w:pPr>
      <w:r>
        <w:rPr>
          <w:sz w:val="24"/>
        </w:rPr>
        <w:tab/>
        <w:t xml:space="preserve">Na podstawie art. 18 ust. 2 pkt. 15 ustawy z dnia 8 marca 1990 r. o samorządzie gminnym </w:t>
      </w:r>
      <w:r w:rsidR="00C57B2E" w:rsidRPr="00B96FF3">
        <w:t>(</w:t>
      </w:r>
      <w:r w:rsidR="00C57B2E" w:rsidRPr="00C57B2E">
        <w:rPr>
          <w:sz w:val="24"/>
          <w:szCs w:val="24"/>
        </w:rPr>
        <w:t>Dz. U. z 202</w:t>
      </w:r>
      <w:r w:rsidR="00D82966">
        <w:rPr>
          <w:sz w:val="24"/>
          <w:szCs w:val="24"/>
        </w:rPr>
        <w:t>4</w:t>
      </w:r>
      <w:r w:rsidR="00C57B2E" w:rsidRPr="00C57B2E">
        <w:rPr>
          <w:sz w:val="24"/>
          <w:szCs w:val="24"/>
        </w:rPr>
        <w:t xml:space="preserve"> r. poz. </w:t>
      </w:r>
      <w:r w:rsidR="00D82966">
        <w:rPr>
          <w:sz w:val="24"/>
          <w:szCs w:val="24"/>
        </w:rPr>
        <w:t>1465)</w:t>
      </w:r>
      <w:r w:rsidR="00C57B2E">
        <w:rPr>
          <w:sz w:val="24"/>
          <w:szCs w:val="24"/>
        </w:rPr>
        <w:t xml:space="preserve"> </w:t>
      </w:r>
      <w:r>
        <w:rPr>
          <w:sz w:val="24"/>
        </w:rPr>
        <w:t xml:space="preserve">i art. 5a ust. 1 ustawy z dnia 24 kwietnia 2003 r. o działalności pożytku publicznego i o wolontariacie </w:t>
      </w:r>
      <w:r w:rsidRPr="00C57B2E">
        <w:rPr>
          <w:sz w:val="24"/>
          <w:szCs w:val="24"/>
        </w:rPr>
        <w:t>(</w:t>
      </w:r>
      <w:r w:rsidR="00C57B2E" w:rsidRPr="00C57B2E">
        <w:rPr>
          <w:rStyle w:val="ng-binding"/>
          <w:sz w:val="24"/>
          <w:szCs w:val="24"/>
        </w:rPr>
        <w:t>Dz.U.202</w:t>
      </w:r>
      <w:r w:rsidR="00D82966">
        <w:rPr>
          <w:rStyle w:val="ng-binding"/>
          <w:sz w:val="24"/>
          <w:szCs w:val="24"/>
        </w:rPr>
        <w:t>4</w:t>
      </w:r>
      <w:r w:rsidR="00C57B2E">
        <w:rPr>
          <w:rStyle w:val="ng-binding"/>
          <w:sz w:val="24"/>
          <w:szCs w:val="24"/>
        </w:rPr>
        <w:t xml:space="preserve"> r. poz</w:t>
      </w:r>
      <w:r w:rsidR="00C57B2E" w:rsidRPr="00C57B2E">
        <w:rPr>
          <w:rStyle w:val="ng-binding"/>
          <w:sz w:val="24"/>
          <w:szCs w:val="24"/>
        </w:rPr>
        <w:t>.</w:t>
      </w:r>
      <w:r w:rsidR="00D82966">
        <w:rPr>
          <w:rStyle w:val="ng-binding"/>
          <w:sz w:val="24"/>
          <w:szCs w:val="24"/>
        </w:rPr>
        <w:t>1491</w:t>
      </w:r>
      <w:r w:rsidR="00C57B2E" w:rsidRPr="00C57B2E">
        <w:rPr>
          <w:rStyle w:val="ng-binding"/>
          <w:sz w:val="24"/>
          <w:szCs w:val="24"/>
        </w:rPr>
        <w:t>)</w:t>
      </w:r>
      <w:r w:rsidR="00C57B2E" w:rsidRPr="00C57B2E">
        <w:rPr>
          <w:rStyle w:val="ng-binding"/>
          <w:sz w:val="32"/>
          <w:szCs w:val="22"/>
        </w:rPr>
        <w:t xml:space="preserve"> </w:t>
      </w:r>
      <w:r>
        <w:rPr>
          <w:sz w:val="24"/>
        </w:rPr>
        <w:t>uchwala się, co następuje:</w:t>
      </w:r>
    </w:p>
    <w:p w14:paraId="0BB8F8BA" w14:textId="77777777" w:rsidR="00586394" w:rsidRDefault="00586394" w:rsidP="00586394">
      <w:pPr>
        <w:jc w:val="both"/>
        <w:rPr>
          <w:sz w:val="24"/>
        </w:rPr>
      </w:pPr>
    </w:p>
    <w:p w14:paraId="522AA547" w14:textId="567DFD7D" w:rsidR="00586394" w:rsidRDefault="00586394" w:rsidP="00586394">
      <w:pPr>
        <w:jc w:val="both"/>
        <w:rPr>
          <w:sz w:val="24"/>
        </w:rPr>
      </w:pPr>
      <w:r>
        <w:rPr>
          <w:b/>
          <w:sz w:val="24"/>
        </w:rPr>
        <w:t xml:space="preserve">§ 1. </w:t>
      </w:r>
      <w:r>
        <w:rPr>
          <w:sz w:val="24"/>
        </w:rPr>
        <w:t>Uchwala się „</w:t>
      </w:r>
      <w:r w:rsidR="002A7E38">
        <w:rPr>
          <w:sz w:val="24"/>
        </w:rPr>
        <w:t>Wieloletni</w:t>
      </w:r>
      <w:r>
        <w:rPr>
          <w:sz w:val="24"/>
        </w:rPr>
        <w:t xml:space="preserve"> program współpracy Gminy Czarna z organizacjami pozarządowymi oraz  podmiotami, o których mowa w art. 3 ust. 3 Ustawy z dnia 24 kwietnia 2003 r. o działalności pożytku publicznego i o wolontariacie na </w:t>
      </w:r>
      <w:r w:rsidR="002A7E38">
        <w:rPr>
          <w:sz w:val="24"/>
        </w:rPr>
        <w:t>lata 2025-2029</w:t>
      </w:r>
      <w:r>
        <w:rPr>
          <w:sz w:val="24"/>
        </w:rPr>
        <w:t>” w brzmieniu załącznika do niniejszej uchwały.</w:t>
      </w:r>
    </w:p>
    <w:p w14:paraId="491366FD" w14:textId="77777777" w:rsidR="00586394" w:rsidRDefault="00586394" w:rsidP="00586394">
      <w:pPr>
        <w:jc w:val="both"/>
        <w:rPr>
          <w:sz w:val="24"/>
        </w:rPr>
      </w:pPr>
    </w:p>
    <w:p w14:paraId="0862DBB8" w14:textId="77777777" w:rsidR="00586394" w:rsidRDefault="00586394" w:rsidP="00586394">
      <w:pPr>
        <w:jc w:val="both"/>
        <w:rPr>
          <w:sz w:val="24"/>
        </w:rPr>
      </w:pPr>
    </w:p>
    <w:p w14:paraId="5393D338" w14:textId="77777777" w:rsidR="00586394" w:rsidRDefault="00586394" w:rsidP="00586394">
      <w:pPr>
        <w:rPr>
          <w:sz w:val="24"/>
        </w:rPr>
      </w:pPr>
      <w:r>
        <w:rPr>
          <w:b/>
          <w:sz w:val="24"/>
        </w:rPr>
        <w:t xml:space="preserve">§ 2. </w:t>
      </w:r>
      <w:r>
        <w:rPr>
          <w:sz w:val="24"/>
        </w:rPr>
        <w:t>Wykonanie uchwały powierza się Wójtowi Gminy Czarna.</w:t>
      </w:r>
    </w:p>
    <w:p w14:paraId="691B0014" w14:textId="77777777" w:rsidR="00586394" w:rsidRDefault="00586394" w:rsidP="00586394">
      <w:pPr>
        <w:jc w:val="both"/>
        <w:rPr>
          <w:sz w:val="24"/>
        </w:rPr>
      </w:pPr>
    </w:p>
    <w:p w14:paraId="4BDEFF51" w14:textId="77777777" w:rsidR="00586394" w:rsidRDefault="00586394" w:rsidP="00586394">
      <w:pPr>
        <w:jc w:val="both"/>
        <w:rPr>
          <w:sz w:val="24"/>
        </w:rPr>
      </w:pPr>
    </w:p>
    <w:p w14:paraId="44F5B086" w14:textId="77777777" w:rsidR="00586394" w:rsidRDefault="00586394" w:rsidP="00586394">
      <w:pPr>
        <w:rPr>
          <w:sz w:val="24"/>
          <w:szCs w:val="24"/>
        </w:rPr>
      </w:pPr>
      <w:r>
        <w:rPr>
          <w:b/>
          <w:sz w:val="24"/>
        </w:rPr>
        <w:t xml:space="preserve">§ 3. </w:t>
      </w:r>
      <w:r>
        <w:rPr>
          <w:sz w:val="24"/>
          <w:szCs w:val="24"/>
        </w:rPr>
        <w:t xml:space="preserve">Uchwała wchodzi w życie z dniem podjęcia. </w:t>
      </w:r>
    </w:p>
    <w:p w14:paraId="61D71252" w14:textId="77777777" w:rsidR="009F5043" w:rsidRDefault="009F5043" w:rsidP="00BA245C">
      <w:pPr>
        <w:pStyle w:val="Nagwek6"/>
        <w:ind w:left="4248" w:firstLine="572"/>
        <w:jc w:val="both"/>
        <w:rPr>
          <w:color w:val="auto"/>
          <w:sz w:val="22"/>
        </w:rPr>
      </w:pPr>
    </w:p>
    <w:p w14:paraId="37F8BBA4" w14:textId="77777777" w:rsidR="009F5043" w:rsidRDefault="009F5043" w:rsidP="00BA245C">
      <w:pPr>
        <w:pStyle w:val="Nagwek6"/>
        <w:ind w:left="4248" w:firstLine="572"/>
        <w:jc w:val="both"/>
        <w:rPr>
          <w:color w:val="auto"/>
          <w:sz w:val="22"/>
        </w:rPr>
      </w:pPr>
    </w:p>
    <w:p w14:paraId="1FCD0014" w14:textId="77777777" w:rsidR="009F5043" w:rsidRDefault="009F5043" w:rsidP="00BA245C">
      <w:pPr>
        <w:pStyle w:val="Nagwek6"/>
        <w:ind w:left="4248" w:firstLine="572"/>
        <w:jc w:val="both"/>
        <w:rPr>
          <w:color w:val="auto"/>
          <w:sz w:val="22"/>
        </w:rPr>
      </w:pPr>
    </w:p>
    <w:p w14:paraId="18CA4BD5" w14:textId="77777777" w:rsidR="009F5043" w:rsidRDefault="009F5043" w:rsidP="00BA245C">
      <w:pPr>
        <w:pStyle w:val="Nagwek6"/>
        <w:ind w:left="4248" w:firstLine="572"/>
        <w:jc w:val="both"/>
        <w:rPr>
          <w:color w:val="auto"/>
          <w:sz w:val="22"/>
        </w:rPr>
      </w:pPr>
    </w:p>
    <w:p w14:paraId="5F4A2962" w14:textId="77777777" w:rsidR="009F5043" w:rsidRDefault="009F5043" w:rsidP="00BA245C">
      <w:pPr>
        <w:pStyle w:val="Nagwek6"/>
        <w:ind w:left="4248" w:firstLine="572"/>
        <w:jc w:val="both"/>
        <w:rPr>
          <w:color w:val="auto"/>
          <w:sz w:val="22"/>
        </w:rPr>
      </w:pPr>
    </w:p>
    <w:p w14:paraId="368B8D57" w14:textId="77777777" w:rsidR="009F5043" w:rsidRDefault="009F5043" w:rsidP="00BA245C">
      <w:pPr>
        <w:pStyle w:val="Nagwek6"/>
        <w:ind w:left="4248" w:firstLine="572"/>
        <w:jc w:val="both"/>
        <w:rPr>
          <w:color w:val="auto"/>
          <w:sz w:val="22"/>
        </w:rPr>
      </w:pPr>
    </w:p>
    <w:p w14:paraId="56A8ECB1" w14:textId="77777777" w:rsidR="009F5043" w:rsidRDefault="009F5043" w:rsidP="00BA245C">
      <w:pPr>
        <w:pStyle w:val="Nagwek6"/>
        <w:ind w:left="4248" w:firstLine="572"/>
        <w:jc w:val="both"/>
        <w:rPr>
          <w:color w:val="auto"/>
          <w:sz w:val="22"/>
        </w:rPr>
      </w:pPr>
    </w:p>
    <w:p w14:paraId="26F8D1AE" w14:textId="77777777" w:rsidR="009F5043" w:rsidRDefault="009F5043" w:rsidP="00BA245C">
      <w:pPr>
        <w:pStyle w:val="Nagwek6"/>
        <w:ind w:left="4248" w:firstLine="572"/>
        <w:jc w:val="both"/>
        <w:rPr>
          <w:color w:val="auto"/>
          <w:sz w:val="22"/>
        </w:rPr>
      </w:pPr>
    </w:p>
    <w:p w14:paraId="78F04311" w14:textId="77777777" w:rsidR="009F5043" w:rsidRDefault="009F5043" w:rsidP="00BA245C">
      <w:pPr>
        <w:pStyle w:val="Nagwek6"/>
        <w:ind w:left="4248" w:firstLine="572"/>
        <w:jc w:val="both"/>
        <w:rPr>
          <w:color w:val="auto"/>
          <w:sz w:val="22"/>
        </w:rPr>
      </w:pPr>
    </w:p>
    <w:p w14:paraId="0EDBF210" w14:textId="77777777" w:rsidR="009F5043" w:rsidRDefault="009F5043" w:rsidP="00BA245C">
      <w:pPr>
        <w:pStyle w:val="Nagwek6"/>
        <w:ind w:left="4248" w:firstLine="572"/>
        <w:jc w:val="both"/>
        <w:rPr>
          <w:color w:val="auto"/>
          <w:sz w:val="22"/>
        </w:rPr>
      </w:pPr>
    </w:p>
    <w:p w14:paraId="468E2C19" w14:textId="77777777" w:rsidR="009F5043" w:rsidRDefault="009F5043" w:rsidP="00BA245C">
      <w:pPr>
        <w:pStyle w:val="Nagwek6"/>
        <w:ind w:left="4248" w:firstLine="572"/>
        <w:jc w:val="both"/>
        <w:rPr>
          <w:color w:val="auto"/>
          <w:sz w:val="22"/>
        </w:rPr>
      </w:pPr>
    </w:p>
    <w:p w14:paraId="5BD365B1" w14:textId="77777777" w:rsidR="009F5043" w:rsidRDefault="009F5043" w:rsidP="00BA245C">
      <w:pPr>
        <w:pStyle w:val="Nagwek6"/>
        <w:ind w:left="4248" w:firstLine="572"/>
        <w:jc w:val="both"/>
        <w:rPr>
          <w:color w:val="auto"/>
          <w:sz w:val="22"/>
        </w:rPr>
      </w:pPr>
    </w:p>
    <w:p w14:paraId="59B1FB24" w14:textId="77777777" w:rsidR="009F5043" w:rsidRDefault="009F5043" w:rsidP="00BA245C">
      <w:pPr>
        <w:pStyle w:val="Nagwek6"/>
        <w:ind w:left="4248" w:firstLine="572"/>
        <w:jc w:val="both"/>
        <w:rPr>
          <w:color w:val="auto"/>
          <w:sz w:val="22"/>
        </w:rPr>
      </w:pPr>
    </w:p>
    <w:p w14:paraId="716E2DE2" w14:textId="77777777" w:rsidR="00586394" w:rsidRDefault="00586394" w:rsidP="00586394"/>
    <w:p w14:paraId="6A93D415" w14:textId="77777777" w:rsidR="00586394" w:rsidRDefault="00586394" w:rsidP="00586394"/>
    <w:p w14:paraId="50ADDE1D" w14:textId="77777777" w:rsidR="00586394" w:rsidRDefault="00586394" w:rsidP="00586394"/>
    <w:p w14:paraId="56E778C2" w14:textId="77777777" w:rsidR="00586394" w:rsidRDefault="00586394" w:rsidP="00586394"/>
    <w:p w14:paraId="5CDE647F" w14:textId="77777777" w:rsidR="00586394" w:rsidRDefault="00586394" w:rsidP="00586394"/>
    <w:p w14:paraId="6AFEC290" w14:textId="77777777" w:rsidR="00586394" w:rsidRDefault="00586394" w:rsidP="00586394"/>
    <w:p w14:paraId="6BEBE6AA" w14:textId="77777777" w:rsidR="00586394" w:rsidRDefault="00586394" w:rsidP="00586394"/>
    <w:p w14:paraId="29810439" w14:textId="77777777" w:rsidR="00586394" w:rsidRDefault="00586394" w:rsidP="00586394"/>
    <w:p w14:paraId="6CC39549" w14:textId="77777777" w:rsidR="00586394" w:rsidRDefault="00586394" w:rsidP="00586394"/>
    <w:p w14:paraId="7317B9E4" w14:textId="77777777" w:rsidR="00586394" w:rsidRDefault="00586394" w:rsidP="00586394"/>
    <w:p w14:paraId="5F69B709" w14:textId="77777777" w:rsidR="00586394" w:rsidRDefault="00586394" w:rsidP="00586394"/>
    <w:p w14:paraId="0AB63089" w14:textId="77777777" w:rsidR="00586394" w:rsidRPr="00586394" w:rsidRDefault="00586394" w:rsidP="00586394"/>
    <w:p w14:paraId="6F1EC794" w14:textId="7C346299" w:rsidR="00BA245C" w:rsidRPr="00093A28" w:rsidRDefault="009F5043" w:rsidP="00BA245C">
      <w:pPr>
        <w:pStyle w:val="Nagwek6"/>
        <w:ind w:left="4248" w:firstLine="572"/>
        <w:jc w:val="both"/>
        <w:rPr>
          <w:color w:val="auto"/>
          <w:sz w:val="22"/>
        </w:rPr>
      </w:pPr>
      <w:r>
        <w:rPr>
          <w:color w:val="auto"/>
          <w:sz w:val="22"/>
        </w:rPr>
        <w:lastRenderedPageBreak/>
        <w:t xml:space="preserve">      </w:t>
      </w:r>
      <w:r w:rsidR="00BA245C" w:rsidRPr="00093A28">
        <w:rPr>
          <w:color w:val="auto"/>
          <w:sz w:val="22"/>
        </w:rPr>
        <w:t>Załącznik do Uchwały ……………………..</w:t>
      </w:r>
    </w:p>
    <w:p w14:paraId="0ADB705B" w14:textId="558582D6" w:rsidR="00BA245C" w:rsidRPr="00093A28" w:rsidRDefault="00BA245C" w:rsidP="00BA245C">
      <w:pPr>
        <w:ind w:left="4248"/>
        <w:jc w:val="both"/>
        <w:rPr>
          <w:sz w:val="22"/>
        </w:rPr>
      </w:pPr>
      <w:r w:rsidRPr="00093A28">
        <w:rPr>
          <w:sz w:val="22"/>
        </w:rPr>
        <w:t xml:space="preserve">         </w:t>
      </w:r>
      <w:r w:rsidR="00586394">
        <w:rPr>
          <w:sz w:val="22"/>
        </w:rPr>
        <w:t xml:space="preserve">     </w:t>
      </w:r>
      <w:r w:rsidRPr="00093A28">
        <w:rPr>
          <w:sz w:val="22"/>
        </w:rPr>
        <w:t xml:space="preserve">  Rady Gminy w Czarnej z dnia ……………..</w:t>
      </w:r>
    </w:p>
    <w:p w14:paraId="1F7202A4" w14:textId="77777777" w:rsidR="00BA245C" w:rsidRPr="00093A28" w:rsidRDefault="00BA245C" w:rsidP="00BA245C">
      <w:pPr>
        <w:jc w:val="both"/>
        <w:rPr>
          <w:sz w:val="24"/>
        </w:rPr>
      </w:pPr>
    </w:p>
    <w:p w14:paraId="73DC0E2A" w14:textId="77777777" w:rsidR="00BA245C" w:rsidRPr="00093A28" w:rsidRDefault="00BA245C" w:rsidP="00BA245C">
      <w:pPr>
        <w:pStyle w:val="Nagwek2"/>
        <w:jc w:val="both"/>
        <w:rPr>
          <w:sz w:val="24"/>
        </w:rPr>
      </w:pPr>
      <w:r w:rsidRPr="00093A28">
        <w:t xml:space="preserve">                                                                       </w:t>
      </w:r>
    </w:p>
    <w:p w14:paraId="5C185120" w14:textId="77777777" w:rsidR="00BA245C" w:rsidRPr="00093A28" w:rsidRDefault="00BA245C" w:rsidP="00BA245C">
      <w:pPr>
        <w:pStyle w:val="Nagwek2"/>
        <w:tabs>
          <w:tab w:val="left" w:pos="6237"/>
        </w:tabs>
        <w:jc w:val="both"/>
        <w:rPr>
          <w:b/>
        </w:rPr>
      </w:pPr>
      <w:r w:rsidRPr="00093A28">
        <w:tab/>
      </w:r>
    </w:p>
    <w:p w14:paraId="2BED19CF" w14:textId="24909011" w:rsidR="00BA245C" w:rsidRPr="00093A28" w:rsidRDefault="000155AD" w:rsidP="00BA245C">
      <w:pPr>
        <w:jc w:val="center"/>
        <w:rPr>
          <w:sz w:val="24"/>
        </w:rPr>
      </w:pPr>
      <w:r>
        <w:rPr>
          <w:b/>
          <w:sz w:val="24"/>
        </w:rPr>
        <w:t xml:space="preserve">WIELOLETNI </w:t>
      </w:r>
      <w:r w:rsidR="00BA245C" w:rsidRPr="00093A28">
        <w:rPr>
          <w:b/>
          <w:sz w:val="24"/>
        </w:rPr>
        <w:t>PROGRAM WSPÓŁPRACY GMINY CZARNA Z ORGANIZACJAMI POZARZĄDOWYMI ORAZ Z PODMIOTAMI, O KTÓRYCH MOWA W ART. 3 UST. 3 USTAWY   O DZIAŁALNOŚCI POŻYTKU PUBLICZNEGO I WOLONTARIACIE</w:t>
      </w:r>
      <w:r w:rsidR="00BA245C">
        <w:rPr>
          <w:b/>
          <w:sz w:val="24"/>
        </w:rPr>
        <w:t xml:space="preserve"> NA </w:t>
      </w:r>
      <w:r w:rsidR="002A7E38">
        <w:rPr>
          <w:b/>
          <w:sz w:val="24"/>
        </w:rPr>
        <w:t>LATA 2025-2029</w:t>
      </w:r>
    </w:p>
    <w:p w14:paraId="4203E43B" w14:textId="77777777" w:rsidR="00BA245C" w:rsidRPr="00093A28" w:rsidRDefault="00BA245C" w:rsidP="00BA245C">
      <w:pPr>
        <w:pStyle w:val="Nagwek3"/>
        <w:rPr>
          <w:b/>
          <w:sz w:val="24"/>
        </w:rPr>
      </w:pPr>
    </w:p>
    <w:p w14:paraId="2A577098" w14:textId="77777777" w:rsidR="00BA245C" w:rsidRPr="00093A28" w:rsidRDefault="00BA245C" w:rsidP="00BA245C">
      <w:pPr>
        <w:jc w:val="both"/>
      </w:pPr>
    </w:p>
    <w:p w14:paraId="778743CB" w14:textId="77777777" w:rsidR="00BA245C" w:rsidRPr="00093A28" w:rsidRDefault="00BA245C" w:rsidP="00BA245C">
      <w:pPr>
        <w:pStyle w:val="Nagwek3"/>
        <w:jc w:val="center"/>
        <w:rPr>
          <w:b/>
          <w:sz w:val="24"/>
        </w:rPr>
      </w:pPr>
      <w:r w:rsidRPr="00093A28">
        <w:rPr>
          <w:b/>
          <w:sz w:val="24"/>
        </w:rPr>
        <w:t>Wprowadzenie</w:t>
      </w:r>
    </w:p>
    <w:p w14:paraId="1B40B504" w14:textId="77777777" w:rsidR="00BA245C" w:rsidRPr="00093A28" w:rsidRDefault="00BA245C" w:rsidP="00BA245C">
      <w:pPr>
        <w:jc w:val="both"/>
        <w:rPr>
          <w:sz w:val="24"/>
        </w:rPr>
      </w:pPr>
    </w:p>
    <w:p w14:paraId="1C6D0E15" w14:textId="77777777" w:rsidR="00BA245C" w:rsidRPr="00093A28" w:rsidRDefault="00BA245C" w:rsidP="00BA245C">
      <w:pPr>
        <w:jc w:val="both"/>
        <w:rPr>
          <w:sz w:val="24"/>
        </w:rPr>
      </w:pPr>
      <w:r w:rsidRPr="00093A28">
        <w:rPr>
          <w:sz w:val="24"/>
        </w:rPr>
        <w:t xml:space="preserve">          Priorytetem samorządu Gminy Czarna jest zaspokajanie zbiorowych potrzeb wspólnoty jaką tworzą jej mieszkańcy.</w:t>
      </w:r>
    </w:p>
    <w:p w14:paraId="1EC1F4E0" w14:textId="77777777" w:rsidR="00BA245C" w:rsidRPr="00093A28" w:rsidRDefault="00BA245C" w:rsidP="00BA245C">
      <w:pPr>
        <w:jc w:val="both"/>
        <w:rPr>
          <w:sz w:val="24"/>
        </w:rPr>
      </w:pPr>
      <w:r w:rsidRPr="00093A28">
        <w:rPr>
          <w:sz w:val="24"/>
        </w:rPr>
        <w:t xml:space="preserve">          Podmiotami będącymi najbliżej obywatela są przede wszystkim samorząd gminy                i organizacje pozarządowe, które łączy wspólny cel jakim jest zbiorowe zaspokajanie potrzeb mieszkańców. Skuteczność rozwiązywania problemów społeczności lokalnej zależy w dużym stopniu od ustalenia czytelnych zasad współpracy pomiędzy Gminą, a organizacjami pozarządowymi w określonych dziedzinach aktywności społecznej. Dlatego też, ustalenie jednoznacznych i jawnych procedur współpracy – w szczególności dotowania tych organizacji, buduje wizerunek samorządu jako odpowiedzialnego gospodarza, racjonalnie wydatkującego środki publiczne. Stworzenie takich procedur daje również lokalnym organizacjom poczucie stabilności, co przekłada się na większą efektywność działania na rzecz lokalnej społeczności. </w:t>
      </w:r>
    </w:p>
    <w:p w14:paraId="11DC0687" w14:textId="77777777" w:rsidR="00BA245C" w:rsidRPr="00093A28" w:rsidRDefault="00BA245C" w:rsidP="00BA245C">
      <w:pPr>
        <w:jc w:val="both"/>
        <w:rPr>
          <w:sz w:val="24"/>
        </w:rPr>
      </w:pPr>
      <w:r w:rsidRPr="00093A28">
        <w:rPr>
          <w:sz w:val="24"/>
        </w:rPr>
        <w:tab/>
        <w:t>Przyjęty program funkcjonować winien jako przynoszący korzyści zainteresowanym organizacjom, samorządowi, a przede wszystkim mieszkańcom Gminy Czarna.</w:t>
      </w:r>
    </w:p>
    <w:p w14:paraId="40F311A8" w14:textId="77777777" w:rsidR="00BA245C" w:rsidRPr="00093A28" w:rsidRDefault="00BA245C" w:rsidP="00BA245C">
      <w:pPr>
        <w:jc w:val="both"/>
        <w:rPr>
          <w:sz w:val="24"/>
        </w:rPr>
      </w:pPr>
    </w:p>
    <w:p w14:paraId="47F91EBE" w14:textId="77777777" w:rsidR="00BA245C" w:rsidRDefault="00BA245C" w:rsidP="00BA245C">
      <w:pPr>
        <w:jc w:val="both"/>
        <w:rPr>
          <w:sz w:val="24"/>
        </w:rPr>
      </w:pPr>
      <w:r>
        <w:rPr>
          <w:sz w:val="24"/>
        </w:rPr>
        <w:t>Postanowienia ogólne:</w:t>
      </w:r>
    </w:p>
    <w:p w14:paraId="3B1D2827" w14:textId="77777777" w:rsidR="0049127C" w:rsidRPr="005D7548" w:rsidRDefault="0049127C" w:rsidP="0049127C">
      <w:pPr>
        <w:pStyle w:val="1"/>
        <w:numPr>
          <w:ilvl w:val="0"/>
          <w:numId w:val="20"/>
        </w:numPr>
        <w:tabs>
          <w:tab w:val="clear" w:pos="720"/>
        </w:tabs>
        <w:spacing w:before="0" w:line="23" w:lineRule="atLeast"/>
        <w:ind w:left="284" w:hanging="284"/>
        <w:jc w:val="left"/>
      </w:pPr>
      <w:r w:rsidRPr="005D7548">
        <w:t xml:space="preserve">Ilekroć w Programie jest mowa o: </w:t>
      </w:r>
    </w:p>
    <w:p w14:paraId="689A44CB" w14:textId="3443D502" w:rsidR="0049127C" w:rsidRDefault="0049127C" w:rsidP="0049127C">
      <w:pPr>
        <w:pStyle w:val="1"/>
        <w:numPr>
          <w:ilvl w:val="0"/>
          <w:numId w:val="21"/>
        </w:numPr>
        <w:tabs>
          <w:tab w:val="clear" w:pos="720"/>
        </w:tabs>
        <w:spacing w:before="0" w:line="23" w:lineRule="atLeast"/>
        <w:ind w:left="284" w:hanging="284"/>
      </w:pPr>
      <w:r w:rsidRPr="00CF0B29">
        <w:rPr>
          <w:bCs/>
        </w:rPr>
        <w:t>ustawie</w:t>
      </w:r>
      <w:r w:rsidRPr="00CF0B29">
        <w:t xml:space="preserve"> </w:t>
      </w:r>
      <w:r w:rsidRPr="005D7548">
        <w:t>- rozumie się przez to ustawę z dnia 24 kwietnia 2003 r. o działalności pożytku publicznego i o wolontariacie (</w:t>
      </w:r>
      <w:r w:rsidRPr="003B49CE">
        <w:t>Dz. U. z 20</w:t>
      </w:r>
      <w:r>
        <w:t>2</w:t>
      </w:r>
      <w:r w:rsidR="00D82966">
        <w:t>4</w:t>
      </w:r>
      <w:r w:rsidRPr="003B49CE">
        <w:t xml:space="preserve"> r</w:t>
      </w:r>
      <w:r>
        <w:t xml:space="preserve">. </w:t>
      </w:r>
      <w:r w:rsidRPr="003B49CE">
        <w:t>poz.</w:t>
      </w:r>
      <w:r>
        <w:t xml:space="preserve"> </w:t>
      </w:r>
      <w:r w:rsidR="00D82966">
        <w:t>1491</w:t>
      </w:r>
      <w:r w:rsidRPr="005D7548">
        <w:t>),</w:t>
      </w:r>
    </w:p>
    <w:p w14:paraId="56E72FC1" w14:textId="4AFA9D7F" w:rsidR="00870650" w:rsidRPr="004F73A0" w:rsidRDefault="0049127C" w:rsidP="00870650">
      <w:pPr>
        <w:pStyle w:val="1"/>
        <w:numPr>
          <w:ilvl w:val="0"/>
          <w:numId w:val="21"/>
        </w:numPr>
        <w:tabs>
          <w:tab w:val="clear" w:pos="720"/>
        </w:tabs>
        <w:spacing w:before="0" w:line="23" w:lineRule="atLeast"/>
        <w:ind w:left="284" w:hanging="284"/>
      </w:pPr>
      <w:r w:rsidRPr="00CF0B29">
        <w:rPr>
          <w:bCs/>
        </w:rPr>
        <w:t>programie</w:t>
      </w:r>
      <w:r>
        <w:t xml:space="preserve"> </w:t>
      </w:r>
      <w:r w:rsidRPr="005D7548">
        <w:t xml:space="preserve">- rozumie się </w:t>
      </w:r>
      <w:r w:rsidR="00870650">
        <w:rPr>
          <w:rStyle w:val="Pogrubienie"/>
          <w:b w:val="0"/>
        </w:rPr>
        <w:t>Wieloletni</w:t>
      </w:r>
      <w:r w:rsidRPr="005D7548">
        <w:rPr>
          <w:rStyle w:val="Pogrubienie"/>
          <w:b w:val="0"/>
        </w:rPr>
        <w:t xml:space="preserve"> program współpracy Gminy </w:t>
      </w:r>
      <w:r>
        <w:rPr>
          <w:rStyle w:val="Pogrubienie"/>
          <w:b w:val="0"/>
        </w:rPr>
        <w:t>Czarna</w:t>
      </w:r>
      <w:r w:rsidRPr="005D7548">
        <w:rPr>
          <w:rStyle w:val="Pogrubienie"/>
          <w:b w:val="0"/>
        </w:rPr>
        <w:t xml:space="preserve"> z organizacjami pozarządowymi oraz podmiotami wymienionymi w art. 3 ust. 3 ustawy o działalności pożytku publicznego i o wolontariacie na </w:t>
      </w:r>
      <w:r w:rsidR="00870650">
        <w:rPr>
          <w:rStyle w:val="Pogrubienie"/>
          <w:b w:val="0"/>
        </w:rPr>
        <w:t xml:space="preserve">lata 2025-2029. </w:t>
      </w:r>
    </w:p>
    <w:p w14:paraId="2CD922B3" w14:textId="77777777" w:rsidR="0049127C" w:rsidRPr="005D7548" w:rsidRDefault="0049127C" w:rsidP="0049127C">
      <w:pPr>
        <w:pStyle w:val="1"/>
        <w:numPr>
          <w:ilvl w:val="0"/>
          <w:numId w:val="21"/>
        </w:numPr>
        <w:tabs>
          <w:tab w:val="clear" w:pos="720"/>
        </w:tabs>
        <w:spacing w:before="0" w:line="23" w:lineRule="atLeast"/>
        <w:ind w:left="284" w:hanging="284"/>
      </w:pPr>
      <w:r w:rsidRPr="00CF0B29">
        <w:rPr>
          <w:bCs/>
        </w:rPr>
        <w:t>podmiot programu</w:t>
      </w:r>
      <w:r w:rsidRPr="005D7548">
        <w:t xml:space="preserve"> - rozumie się przez to organizacje pozarządowe oraz inne podmioty prowadzące działalność pożytku publicznego, o których mowa w art. 3 ust. 3 ustawy, </w:t>
      </w:r>
    </w:p>
    <w:p w14:paraId="21150AD7" w14:textId="77777777" w:rsidR="0049127C" w:rsidRPr="004F73A0" w:rsidRDefault="0049127C" w:rsidP="0049127C">
      <w:pPr>
        <w:pStyle w:val="1"/>
        <w:numPr>
          <w:ilvl w:val="0"/>
          <w:numId w:val="21"/>
        </w:numPr>
        <w:tabs>
          <w:tab w:val="clear" w:pos="720"/>
        </w:tabs>
        <w:spacing w:before="0" w:line="23" w:lineRule="atLeast"/>
        <w:ind w:left="284" w:hanging="284"/>
      </w:pPr>
      <w:r w:rsidRPr="00CF0B29">
        <w:rPr>
          <w:bCs/>
        </w:rPr>
        <w:t>działalności pożytku publicznego</w:t>
      </w:r>
      <w:r w:rsidRPr="004F73A0">
        <w:t xml:space="preserve"> - należy przez to rozumieć działalność społecznie użyteczną, prowadzoną przez organizacje pozarządowe w sferze zadań publicznych określonych w art. 4 ustawy</w:t>
      </w:r>
      <w:r>
        <w:t>,</w:t>
      </w:r>
    </w:p>
    <w:p w14:paraId="3F4DA8F8" w14:textId="77777777" w:rsidR="0049127C" w:rsidRPr="005D7548" w:rsidRDefault="0049127C" w:rsidP="0049127C">
      <w:pPr>
        <w:pStyle w:val="1"/>
        <w:numPr>
          <w:ilvl w:val="0"/>
          <w:numId w:val="21"/>
        </w:numPr>
        <w:tabs>
          <w:tab w:val="clear" w:pos="720"/>
        </w:tabs>
        <w:spacing w:before="0" w:line="23" w:lineRule="atLeast"/>
        <w:ind w:left="284" w:hanging="284"/>
      </w:pPr>
      <w:r w:rsidRPr="00CF0B29">
        <w:rPr>
          <w:bCs/>
        </w:rPr>
        <w:t>konkursie</w:t>
      </w:r>
      <w:r w:rsidRPr="00CF0B29">
        <w:t xml:space="preserve"> </w:t>
      </w:r>
      <w:r w:rsidRPr="005D7548">
        <w:t>- rozumie się przez to otwarty konkurs ofert, o którym mowa w art. 11 ust. 2 i w</w:t>
      </w:r>
      <w:r>
        <w:t> </w:t>
      </w:r>
      <w:r w:rsidRPr="005D7548">
        <w:t>art.13 ustawy,</w:t>
      </w:r>
    </w:p>
    <w:p w14:paraId="2157FF89" w14:textId="77777777" w:rsidR="0049127C" w:rsidRPr="005D7548" w:rsidRDefault="0049127C" w:rsidP="0049127C">
      <w:pPr>
        <w:pStyle w:val="1"/>
        <w:numPr>
          <w:ilvl w:val="0"/>
          <w:numId w:val="21"/>
        </w:numPr>
        <w:tabs>
          <w:tab w:val="clear" w:pos="720"/>
        </w:tabs>
        <w:spacing w:before="0" w:line="23" w:lineRule="atLeast"/>
        <w:ind w:left="284" w:hanging="284"/>
      </w:pPr>
      <w:r w:rsidRPr="00CF0B29">
        <w:rPr>
          <w:bCs/>
        </w:rPr>
        <w:t>gminie</w:t>
      </w:r>
      <w:r w:rsidRPr="005D7548">
        <w:t xml:space="preserve"> - rozumie się przez to Gminę </w:t>
      </w:r>
      <w:r>
        <w:t>Czarna,</w:t>
      </w:r>
      <w:r w:rsidRPr="005D7548">
        <w:t xml:space="preserve"> </w:t>
      </w:r>
    </w:p>
    <w:p w14:paraId="47F2E6DD" w14:textId="77777777" w:rsidR="0049127C" w:rsidRPr="005D7548" w:rsidRDefault="0049127C" w:rsidP="0049127C">
      <w:pPr>
        <w:pStyle w:val="1"/>
        <w:numPr>
          <w:ilvl w:val="0"/>
          <w:numId w:val="21"/>
        </w:numPr>
        <w:tabs>
          <w:tab w:val="clear" w:pos="720"/>
          <w:tab w:val="num" w:pos="284"/>
        </w:tabs>
        <w:spacing w:before="0" w:line="23" w:lineRule="atLeast"/>
        <w:ind w:hanging="720"/>
        <w:rPr>
          <w:rStyle w:val="Pogrubienie"/>
          <w:b w:val="0"/>
          <w:bCs w:val="0"/>
        </w:rPr>
      </w:pPr>
      <w:r w:rsidRPr="00CF0B29">
        <w:rPr>
          <w:rStyle w:val="Pogrubienie"/>
          <w:b w:val="0"/>
          <w:bCs w:val="0"/>
        </w:rPr>
        <w:t>urzędzie</w:t>
      </w:r>
      <w:r>
        <w:rPr>
          <w:rStyle w:val="Pogrubienie"/>
          <w:b w:val="0"/>
        </w:rPr>
        <w:t xml:space="preserve"> </w:t>
      </w:r>
      <w:r w:rsidRPr="005D7548">
        <w:rPr>
          <w:rStyle w:val="Pogrubienie"/>
          <w:b w:val="0"/>
        </w:rPr>
        <w:t xml:space="preserve">- rozumie się Urząd Gminy </w:t>
      </w:r>
      <w:r>
        <w:rPr>
          <w:rStyle w:val="Pogrubienie"/>
          <w:b w:val="0"/>
        </w:rPr>
        <w:t>w Czarnej</w:t>
      </w:r>
      <w:r w:rsidRPr="005D7548">
        <w:rPr>
          <w:rStyle w:val="Pogrubienie"/>
          <w:b w:val="0"/>
        </w:rPr>
        <w:t>.</w:t>
      </w:r>
    </w:p>
    <w:p w14:paraId="4C8F79B0" w14:textId="77777777" w:rsidR="00BA245C" w:rsidRPr="00093A28" w:rsidRDefault="00BA245C" w:rsidP="00BA245C">
      <w:pPr>
        <w:ind w:left="284" w:hanging="284"/>
        <w:jc w:val="both"/>
        <w:rPr>
          <w:sz w:val="24"/>
        </w:rPr>
      </w:pPr>
      <w:r w:rsidRPr="00093A28">
        <w:rPr>
          <w:sz w:val="24"/>
        </w:rPr>
        <w:t>2. Program współpracy gminy z organizacjami pozarządowymi jest elementem lokalnego systemu szeroko rozumianej polityki społecznej.</w:t>
      </w:r>
    </w:p>
    <w:p w14:paraId="373C20C4" w14:textId="77777777" w:rsidR="00BA245C" w:rsidRPr="00093A28" w:rsidRDefault="00BA245C" w:rsidP="00BA245C">
      <w:pPr>
        <w:ind w:left="284" w:hanging="284"/>
        <w:jc w:val="both"/>
        <w:rPr>
          <w:sz w:val="24"/>
        </w:rPr>
      </w:pPr>
      <w:r w:rsidRPr="00093A28">
        <w:rPr>
          <w:sz w:val="24"/>
        </w:rPr>
        <w:t>3. Program określa obszary, formy, zasady i zakres współpracy organów samorządowych Gminy Czarna z organizacjami, priorytety zadań publicznych, których realizacja związana będzie z udzielaniem pomocy pożytku publicznego.</w:t>
      </w:r>
    </w:p>
    <w:p w14:paraId="18C1D227" w14:textId="77777777" w:rsidR="00BA245C" w:rsidRDefault="00BA245C" w:rsidP="00BA245C">
      <w:pPr>
        <w:ind w:left="284" w:hanging="284"/>
        <w:jc w:val="both"/>
        <w:rPr>
          <w:sz w:val="24"/>
        </w:rPr>
      </w:pPr>
      <w:r w:rsidRPr="00093A28">
        <w:rPr>
          <w:sz w:val="24"/>
        </w:rPr>
        <w:t>4. Rada Gminy Czarna będzie zapewniać środki na realizację celów publicznych, związanych z wykonywaniem zadań gminy przez organizacje pozarządowe.</w:t>
      </w:r>
    </w:p>
    <w:p w14:paraId="5EA7D890" w14:textId="77777777" w:rsidR="00BA245C" w:rsidRPr="00093A28" w:rsidRDefault="00BA245C" w:rsidP="00BA245C">
      <w:pPr>
        <w:ind w:left="284" w:hanging="284"/>
        <w:jc w:val="both"/>
        <w:rPr>
          <w:sz w:val="24"/>
        </w:rPr>
      </w:pPr>
    </w:p>
    <w:p w14:paraId="682C0791" w14:textId="77777777" w:rsidR="00BA245C" w:rsidRPr="00093A28" w:rsidRDefault="00BA245C" w:rsidP="00BA245C">
      <w:pPr>
        <w:jc w:val="center"/>
        <w:rPr>
          <w:sz w:val="24"/>
        </w:rPr>
      </w:pPr>
    </w:p>
    <w:p w14:paraId="7C2B3E28" w14:textId="77777777" w:rsidR="00BA245C" w:rsidRPr="00093A28" w:rsidRDefault="00BA245C" w:rsidP="00BA245C">
      <w:pPr>
        <w:pStyle w:val="Nagwek4"/>
        <w:jc w:val="center"/>
        <w:rPr>
          <w:sz w:val="24"/>
        </w:rPr>
      </w:pPr>
      <w:r w:rsidRPr="00093A28">
        <w:rPr>
          <w:sz w:val="24"/>
        </w:rPr>
        <w:lastRenderedPageBreak/>
        <w:t>Rozdział I</w:t>
      </w:r>
    </w:p>
    <w:p w14:paraId="21FC87BC" w14:textId="77777777" w:rsidR="00BA245C" w:rsidRPr="00093A28" w:rsidRDefault="00BA245C" w:rsidP="00BA245C">
      <w:pPr>
        <w:pStyle w:val="Nagwek4"/>
        <w:jc w:val="center"/>
        <w:rPr>
          <w:sz w:val="24"/>
        </w:rPr>
      </w:pPr>
      <w:r w:rsidRPr="00093A28">
        <w:rPr>
          <w:sz w:val="24"/>
        </w:rPr>
        <w:t xml:space="preserve">Cele programu </w:t>
      </w:r>
    </w:p>
    <w:p w14:paraId="6FEFECDE" w14:textId="77777777" w:rsidR="00BA245C" w:rsidRPr="00093A28" w:rsidRDefault="00BA245C" w:rsidP="00BA245C"/>
    <w:p w14:paraId="625EFBFB" w14:textId="77777777" w:rsidR="00BA245C" w:rsidRPr="00093A28" w:rsidRDefault="00BA245C" w:rsidP="00BA245C">
      <w:pPr>
        <w:pStyle w:val="Tekstpodstawowywcity"/>
        <w:numPr>
          <w:ilvl w:val="0"/>
          <w:numId w:val="3"/>
        </w:numPr>
        <w:ind w:left="284"/>
        <w:jc w:val="both"/>
        <w:rPr>
          <w:sz w:val="24"/>
        </w:rPr>
      </w:pPr>
      <w:r w:rsidRPr="00093A28">
        <w:rPr>
          <w:sz w:val="24"/>
        </w:rPr>
        <w:t xml:space="preserve">Głównym celem programu jest budowanie partnerstwa z organizacjami pozarządowymi poprzez wspólną realizację zadań przyczyniających się do pełniejszego zaspokojenia potrzeb i wzrostu jakości życia mieszkańców Gminy. </w:t>
      </w:r>
    </w:p>
    <w:p w14:paraId="70F5A56C" w14:textId="77777777" w:rsidR="00BA245C" w:rsidRPr="00093A28" w:rsidRDefault="00BA245C" w:rsidP="00BA245C">
      <w:pPr>
        <w:pStyle w:val="Tekstpodstawowywcity"/>
        <w:numPr>
          <w:ilvl w:val="0"/>
          <w:numId w:val="3"/>
        </w:numPr>
        <w:ind w:left="284"/>
        <w:jc w:val="both"/>
        <w:rPr>
          <w:sz w:val="24"/>
        </w:rPr>
      </w:pPr>
      <w:r w:rsidRPr="00093A28">
        <w:rPr>
          <w:sz w:val="24"/>
        </w:rPr>
        <w:t>Realizacji celu, o którym mowa w pkt. 1,  służyć będą następujące cele szczegółowe:</w:t>
      </w:r>
    </w:p>
    <w:p w14:paraId="1AD806E4" w14:textId="77777777" w:rsidR="00BA245C" w:rsidRPr="00093A28" w:rsidRDefault="00BA245C" w:rsidP="00BA245C">
      <w:pPr>
        <w:pStyle w:val="Tekstpodstawowywcity"/>
        <w:numPr>
          <w:ilvl w:val="0"/>
          <w:numId w:val="9"/>
        </w:numPr>
        <w:ind w:left="284"/>
        <w:jc w:val="both"/>
        <w:rPr>
          <w:sz w:val="24"/>
        </w:rPr>
      </w:pPr>
      <w:r w:rsidRPr="00093A28">
        <w:rPr>
          <w:sz w:val="24"/>
        </w:rPr>
        <w:t>wypracowanie mechanizmów współpracy między samorządem, a organizacjami pozarządowymi,</w:t>
      </w:r>
    </w:p>
    <w:p w14:paraId="6C8D069B" w14:textId="77777777" w:rsidR="00BA245C" w:rsidRPr="00093A28" w:rsidRDefault="00BA245C" w:rsidP="00BA245C">
      <w:pPr>
        <w:pStyle w:val="Tekstpodstawowywcity"/>
        <w:numPr>
          <w:ilvl w:val="0"/>
          <w:numId w:val="9"/>
        </w:numPr>
        <w:ind w:left="284"/>
        <w:jc w:val="both"/>
        <w:rPr>
          <w:sz w:val="24"/>
        </w:rPr>
      </w:pPr>
      <w:r w:rsidRPr="00093A28">
        <w:rPr>
          <w:sz w:val="24"/>
        </w:rPr>
        <w:t xml:space="preserve">rozpoznawanie potrzeb społecznych, kierunków rozwoju Gminy i potencjału organizacji pozarządowych.  </w:t>
      </w:r>
    </w:p>
    <w:p w14:paraId="794367D5" w14:textId="77777777" w:rsidR="00BA245C" w:rsidRDefault="00BA245C" w:rsidP="00BA245C">
      <w:pPr>
        <w:pStyle w:val="Tekstpodstawowywcity"/>
        <w:numPr>
          <w:ilvl w:val="0"/>
          <w:numId w:val="9"/>
        </w:numPr>
        <w:ind w:left="284"/>
        <w:jc w:val="both"/>
        <w:rPr>
          <w:sz w:val="24"/>
        </w:rPr>
      </w:pPr>
      <w:r w:rsidRPr="00093A28">
        <w:rPr>
          <w:sz w:val="24"/>
        </w:rPr>
        <w:t xml:space="preserve">wzrost skuteczności i efektywności realizacji zadań publicznych. </w:t>
      </w:r>
    </w:p>
    <w:p w14:paraId="29F35C94" w14:textId="77777777" w:rsidR="00BA245C" w:rsidRDefault="00BA245C" w:rsidP="00BA245C">
      <w:pPr>
        <w:pStyle w:val="Tekstpodstawowywcity"/>
        <w:ind w:left="284" w:firstLine="0"/>
        <w:jc w:val="both"/>
        <w:rPr>
          <w:sz w:val="24"/>
        </w:rPr>
      </w:pPr>
    </w:p>
    <w:p w14:paraId="78335987" w14:textId="77777777" w:rsidR="00BA245C" w:rsidRDefault="00BA245C" w:rsidP="00BA245C">
      <w:pPr>
        <w:pStyle w:val="Tekstpodstawowywcity"/>
        <w:ind w:left="284" w:firstLine="0"/>
        <w:jc w:val="both"/>
        <w:rPr>
          <w:sz w:val="24"/>
        </w:rPr>
      </w:pPr>
    </w:p>
    <w:p w14:paraId="64FE7FFC" w14:textId="77777777" w:rsidR="00BA245C" w:rsidRPr="006E3F10" w:rsidRDefault="00BA245C" w:rsidP="00BA245C">
      <w:pPr>
        <w:pStyle w:val="Tekstpodstawowywcity"/>
        <w:ind w:left="284" w:firstLine="0"/>
        <w:jc w:val="center"/>
        <w:rPr>
          <w:b/>
          <w:sz w:val="24"/>
        </w:rPr>
      </w:pPr>
      <w:r w:rsidRPr="006E3F10">
        <w:rPr>
          <w:b/>
          <w:sz w:val="24"/>
        </w:rPr>
        <w:t>Rozdział II</w:t>
      </w:r>
    </w:p>
    <w:p w14:paraId="1280CEC6" w14:textId="77777777" w:rsidR="00BA245C" w:rsidRPr="00093A28" w:rsidRDefault="00BA245C" w:rsidP="00BA245C">
      <w:pPr>
        <w:jc w:val="center"/>
        <w:rPr>
          <w:b/>
          <w:sz w:val="24"/>
        </w:rPr>
      </w:pPr>
      <w:r>
        <w:rPr>
          <w:b/>
          <w:sz w:val="24"/>
        </w:rPr>
        <w:t xml:space="preserve">     </w:t>
      </w:r>
      <w:r w:rsidRPr="00093A28">
        <w:rPr>
          <w:b/>
          <w:sz w:val="24"/>
        </w:rPr>
        <w:t>Zasady współpracy</w:t>
      </w:r>
    </w:p>
    <w:p w14:paraId="72894ECE" w14:textId="77777777" w:rsidR="00BA245C" w:rsidRPr="00093A28" w:rsidRDefault="00BA245C" w:rsidP="00BA245C">
      <w:pPr>
        <w:spacing w:before="80"/>
        <w:ind w:left="40"/>
        <w:jc w:val="both"/>
        <w:rPr>
          <w:sz w:val="24"/>
        </w:rPr>
      </w:pPr>
    </w:p>
    <w:p w14:paraId="18A11C9D" w14:textId="77777777" w:rsidR="00BA245C" w:rsidRPr="00093A28" w:rsidRDefault="00BA245C" w:rsidP="00BA245C">
      <w:pPr>
        <w:spacing w:before="80"/>
        <w:jc w:val="both"/>
        <w:rPr>
          <w:sz w:val="24"/>
        </w:rPr>
      </w:pPr>
      <w:r w:rsidRPr="00093A28">
        <w:rPr>
          <w:sz w:val="24"/>
        </w:rPr>
        <w:t>l. Współpraca samorządu  Gminy Czarna z organizacjami odbywać się będzie na zasadach:</w:t>
      </w:r>
    </w:p>
    <w:p w14:paraId="77D37C89" w14:textId="77777777" w:rsidR="00BA245C" w:rsidRPr="00093A28" w:rsidRDefault="00BA245C" w:rsidP="00BA245C">
      <w:pPr>
        <w:pStyle w:val="Akapitzlist"/>
        <w:numPr>
          <w:ilvl w:val="0"/>
          <w:numId w:val="6"/>
        </w:numPr>
        <w:spacing w:before="80"/>
        <w:ind w:left="284" w:hanging="284"/>
        <w:jc w:val="both"/>
        <w:rPr>
          <w:sz w:val="24"/>
        </w:rPr>
      </w:pPr>
      <w:r w:rsidRPr="00093A28">
        <w:rPr>
          <w:sz w:val="24"/>
        </w:rPr>
        <w:t>pomocniczości - to oznacza, że samorząd</w:t>
      </w:r>
      <w:r w:rsidRPr="00093A28">
        <w:rPr>
          <w:b/>
          <w:sz w:val="24"/>
        </w:rPr>
        <w:t xml:space="preserve"> </w:t>
      </w:r>
      <w:r w:rsidRPr="00093A28">
        <w:rPr>
          <w:sz w:val="24"/>
        </w:rPr>
        <w:t>powierzać będzie realizację zadań publicznych organizacjom, a te zagwarantują, że wykonają je w sposób profesjonalny, efektywny, oszczędny i terminowy,</w:t>
      </w:r>
    </w:p>
    <w:p w14:paraId="075D9B3E" w14:textId="77777777" w:rsidR="00BA245C" w:rsidRPr="00093A28" w:rsidRDefault="00BA245C" w:rsidP="00BA245C">
      <w:pPr>
        <w:pStyle w:val="Akapitzlist"/>
        <w:numPr>
          <w:ilvl w:val="0"/>
          <w:numId w:val="6"/>
        </w:numPr>
        <w:spacing w:before="80"/>
        <w:ind w:left="284" w:hanging="284"/>
        <w:jc w:val="both"/>
        <w:rPr>
          <w:sz w:val="24"/>
        </w:rPr>
      </w:pPr>
      <w:r w:rsidRPr="00093A28">
        <w:rPr>
          <w:sz w:val="24"/>
        </w:rPr>
        <w:t>suwerenności stron - to oznacza, że stosunki pomiędzy samorządem, a organizacjami kształtowane będą z poszanowaniem wzajemnej autonomii i niezależności swojej działalności statutowej,</w:t>
      </w:r>
    </w:p>
    <w:p w14:paraId="2D195C96" w14:textId="77777777" w:rsidR="00BA245C" w:rsidRPr="00093A28" w:rsidRDefault="00BA245C" w:rsidP="00BA245C">
      <w:pPr>
        <w:pStyle w:val="Akapitzlist"/>
        <w:numPr>
          <w:ilvl w:val="0"/>
          <w:numId w:val="6"/>
        </w:numPr>
        <w:ind w:left="284" w:hanging="284"/>
        <w:jc w:val="both"/>
        <w:rPr>
          <w:sz w:val="24"/>
        </w:rPr>
      </w:pPr>
      <w:r w:rsidRPr="00093A28">
        <w:rPr>
          <w:sz w:val="24"/>
        </w:rPr>
        <w:t xml:space="preserve">partnerstwa - to oznacza, że samorząd gwarantuje organizacjom m.in. udział w planowaniu priorytetów realizowanych przez Gminę, określaniu sposobu ich realizacji, rozeznawaniu </w:t>
      </w:r>
      <w:r w:rsidRPr="00093A28">
        <w:rPr>
          <w:sz w:val="24"/>
        </w:rPr>
        <w:br/>
        <w:t xml:space="preserve">i definiowaniu problemów mieszkańców gminy, sugerowaniu zakresu współpracy, </w:t>
      </w:r>
    </w:p>
    <w:p w14:paraId="4101AFC6" w14:textId="77777777" w:rsidR="00BA245C" w:rsidRPr="00093A28" w:rsidRDefault="00BA245C" w:rsidP="00BA245C">
      <w:pPr>
        <w:pStyle w:val="Akapitzlist"/>
        <w:numPr>
          <w:ilvl w:val="0"/>
          <w:numId w:val="6"/>
        </w:numPr>
        <w:ind w:left="284" w:hanging="284"/>
        <w:jc w:val="both"/>
        <w:rPr>
          <w:sz w:val="24"/>
        </w:rPr>
      </w:pPr>
      <w:r w:rsidRPr="00093A28">
        <w:rPr>
          <w:sz w:val="24"/>
        </w:rPr>
        <w:t xml:space="preserve">efektywności - to oznacza, że samorząd i organizacje wspólnie dążyć będą do osiągnięcia najlepszych rezultatów podczas wykonywania zadań publicznych,   </w:t>
      </w:r>
    </w:p>
    <w:p w14:paraId="78C10B21" w14:textId="77777777" w:rsidR="00BA245C" w:rsidRPr="00093A28" w:rsidRDefault="00BA245C" w:rsidP="00BA245C">
      <w:pPr>
        <w:pStyle w:val="Akapitzlist"/>
        <w:numPr>
          <w:ilvl w:val="0"/>
          <w:numId w:val="6"/>
        </w:numPr>
        <w:ind w:left="284" w:hanging="284"/>
        <w:jc w:val="both"/>
        <w:rPr>
          <w:sz w:val="24"/>
        </w:rPr>
      </w:pPr>
      <w:r w:rsidRPr="00093A28">
        <w:rPr>
          <w:sz w:val="24"/>
        </w:rPr>
        <w:t>uczciwej konkurencji i jawności - to oznacza, że samorząd udostępni organizacjom informacje o celach, kosztach i planowanych efektach współpracy, a także wszystkich środkach finansowych zaplanowanych w budżecie gminy na współpracę z nimi oraz kryteriach i sposobie oceny projektów, a organizacje udostępnią samorządowi m.in. dane dotyczące swojej struktury organizacyjnej, sposobu funkcjonowania, rezultatów prowadzenia dotychczasowej działalności oraz sytuacji finansowej.</w:t>
      </w:r>
    </w:p>
    <w:p w14:paraId="20D4E6C7" w14:textId="77777777" w:rsidR="00BA245C" w:rsidRPr="00093A28" w:rsidRDefault="00BA245C" w:rsidP="00BA245C">
      <w:pPr>
        <w:spacing w:line="259" w:lineRule="auto"/>
        <w:ind w:left="284" w:hanging="284"/>
        <w:jc w:val="both"/>
        <w:rPr>
          <w:sz w:val="24"/>
        </w:rPr>
      </w:pPr>
      <w:r w:rsidRPr="00093A28">
        <w:rPr>
          <w:sz w:val="24"/>
        </w:rPr>
        <w:t>2. Zlecanie realizacji zadań przez samorząd gminny organizacjom obejmuje w pierwszej kolejności te zadania, które program określa jako priorytetowe i odbywa się po przeprowadzeniu otwartego konkursu ofert chyba, że odrębne przepisy przewidują inny tryb zlecania lub dane zadanie można zrealizować efektywniej - w inny sposób określony w przepisach odrębnych (w szczególności na zasadach i w trybie określonym w przepisach o zamówieniach publicznych, z zachowaniem porównywalności metod kalkulacji kosztów oraz porównywalności opodatkowania),</w:t>
      </w:r>
    </w:p>
    <w:p w14:paraId="22A62873" w14:textId="77777777" w:rsidR="00BA245C" w:rsidRPr="00093A28" w:rsidRDefault="00BA245C" w:rsidP="00BA245C">
      <w:pPr>
        <w:ind w:left="284" w:hanging="284"/>
        <w:jc w:val="both"/>
        <w:rPr>
          <w:sz w:val="24"/>
        </w:rPr>
      </w:pPr>
      <w:r w:rsidRPr="00093A28">
        <w:rPr>
          <w:sz w:val="24"/>
        </w:rPr>
        <w:t>3. Otwarte konkursy ofert są ogłaszane i przeprowadzane w oparciu o przepisy ustawy                   i wydanych na jej podstawie przepisów wykonawczych oraz przepisów organu samorządu Gminy Czarna.</w:t>
      </w:r>
    </w:p>
    <w:p w14:paraId="5B6A9A8B" w14:textId="77777777" w:rsidR="00BA245C" w:rsidRPr="00093A28" w:rsidRDefault="00BA245C" w:rsidP="00BA245C">
      <w:pPr>
        <w:pStyle w:val="Tekstpodstawowywcity"/>
        <w:ind w:left="284" w:firstLine="0"/>
        <w:jc w:val="both"/>
        <w:rPr>
          <w:sz w:val="24"/>
        </w:rPr>
      </w:pPr>
    </w:p>
    <w:p w14:paraId="23B7AD60" w14:textId="77777777" w:rsidR="00BA245C" w:rsidRDefault="00BA245C" w:rsidP="00BA245C">
      <w:pPr>
        <w:pStyle w:val="Tekstpodstawowywcity"/>
        <w:ind w:left="-76" w:firstLine="0"/>
        <w:jc w:val="both"/>
        <w:rPr>
          <w:sz w:val="24"/>
        </w:rPr>
      </w:pPr>
    </w:p>
    <w:p w14:paraId="5882FE69" w14:textId="77777777" w:rsidR="0049127C" w:rsidRDefault="0049127C" w:rsidP="00BA245C">
      <w:pPr>
        <w:pStyle w:val="Tekstpodstawowywcity"/>
        <w:ind w:left="-76" w:firstLine="0"/>
        <w:jc w:val="both"/>
        <w:rPr>
          <w:sz w:val="24"/>
        </w:rPr>
      </w:pPr>
    </w:p>
    <w:p w14:paraId="3466E760" w14:textId="77777777" w:rsidR="0049127C" w:rsidRDefault="0049127C" w:rsidP="00BA245C">
      <w:pPr>
        <w:pStyle w:val="Tekstpodstawowywcity"/>
        <w:ind w:left="-76" w:firstLine="0"/>
        <w:jc w:val="both"/>
        <w:rPr>
          <w:sz w:val="24"/>
        </w:rPr>
      </w:pPr>
    </w:p>
    <w:p w14:paraId="6AC7108F" w14:textId="77777777" w:rsidR="0049127C" w:rsidRPr="00093A28" w:rsidRDefault="0049127C" w:rsidP="00BA245C">
      <w:pPr>
        <w:pStyle w:val="Tekstpodstawowywcity"/>
        <w:ind w:left="-76" w:firstLine="0"/>
        <w:jc w:val="both"/>
        <w:rPr>
          <w:sz w:val="24"/>
        </w:rPr>
      </w:pPr>
    </w:p>
    <w:p w14:paraId="71D3311C" w14:textId="77777777" w:rsidR="00BA245C" w:rsidRPr="00093A28" w:rsidRDefault="00BA245C" w:rsidP="00BA245C">
      <w:pPr>
        <w:pStyle w:val="Tekstpodstawowywcity"/>
        <w:ind w:left="0"/>
        <w:jc w:val="center"/>
        <w:rPr>
          <w:b/>
          <w:sz w:val="24"/>
        </w:rPr>
      </w:pPr>
    </w:p>
    <w:p w14:paraId="4E10066B" w14:textId="77777777" w:rsidR="00BA245C" w:rsidRPr="00093A28" w:rsidRDefault="00BA245C" w:rsidP="00BA245C">
      <w:pPr>
        <w:pStyle w:val="Tekstpodstawowywcity"/>
        <w:ind w:left="0"/>
        <w:jc w:val="center"/>
        <w:rPr>
          <w:b/>
          <w:sz w:val="24"/>
        </w:rPr>
      </w:pPr>
      <w:r w:rsidRPr="00093A28">
        <w:rPr>
          <w:b/>
          <w:sz w:val="24"/>
        </w:rPr>
        <w:lastRenderedPageBreak/>
        <w:t>Rozdział II</w:t>
      </w:r>
      <w:r>
        <w:rPr>
          <w:b/>
          <w:sz w:val="24"/>
        </w:rPr>
        <w:t>I</w:t>
      </w:r>
    </w:p>
    <w:p w14:paraId="57D30B77" w14:textId="77777777" w:rsidR="00BA245C" w:rsidRDefault="00BA245C" w:rsidP="00BA245C">
      <w:pPr>
        <w:pStyle w:val="Tekstpodstawowywcity"/>
        <w:ind w:left="0"/>
        <w:jc w:val="center"/>
        <w:rPr>
          <w:b/>
          <w:sz w:val="24"/>
        </w:rPr>
      </w:pPr>
      <w:r>
        <w:rPr>
          <w:b/>
          <w:sz w:val="24"/>
        </w:rPr>
        <w:t xml:space="preserve">Zakres przedmiotowy </w:t>
      </w:r>
    </w:p>
    <w:p w14:paraId="566BB0D7" w14:textId="77777777" w:rsidR="00BA245C" w:rsidRDefault="00BA245C" w:rsidP="00BA245C">
      <w:pPr>
        <w:pStyle w:val="Tekstpodstawowywcity"/>
        <w:ind w:left="0"/>
        <w:jc w:val="center"/>
        <w:rPr>
          <w:b/>
          <w:sz w:val="24"/>
        </w:rPr>
      </w:pPr>
    </w:p>
    <w:p w14:paraId="7C6C156C" w14:textId="77777777" w:rsidR="00BA245C" w:rsidRDefault="00BA245C" w:rsidP="00BA245C">
      <w:pPr>
        <w:pStyle w:val="Tekstpodstawowywcity"/>
        <w:numPr>
          <w:ilvl w:val="0"/>
          <w:numId w:val="1"/>
        </w:numPr>
        <w:jc w:val="both"/>
        <w:rPr>
          <w:sz w:val="24"/>
        </w:rPr>
      </w:pPr>
      <w:r w:rsidRPr="00BA2B8E">
        <w:rPr>
          <w:sz w:val="24"/>
        </w:rPr>
        <w:t>W</w:t>
      </w:r>
      <w:r>
        <w:rPr>
          <w:sz w:val="24"/>
        </w:rPr>
        <w:t>spółpraca Gminy C</w:t>
      </w:r>
      <w:r w:rsidRPr="00BA2B8E">
        <w:rPr>
          <w:sz w:val="24"/>
        </w:rPr>
        <w:t xml:space="preserve">zarna z organizacjami pozarządowymi obejmuje swym zakresem zadania publiczne, o których mowa w art. </w:t>
      </w:r>
      <w:r>
        <w:rPr>
          <w:sz w:val="24"/>
        </w:rPr>
        <w:t>4</w:t>
      </w:r>
      <w:r w:rsidRPr="00BA2B8E">
        <w:rPr>
          <w:sz w:val="24"/>
        </w:rPr>
        <w:t xml:space="preserve"> ust. 1 ustawy, w tym w szczególności zadania w obszarze: </w:t>
      </w:r>
    </w:p>
    <w:p w14:paraId="597ED0F6" w14:textId="77777777" w:rsidR="00BA245C" w:rsidRDefault="00BA245C" w:rsidP="00BA245C">
      <w:pPr>
        <w:pStyle w:val="Tekstpodstawowywcity"/>
        <w:ind w:left="0" w:firstLine="0"/>
        <w:jc w:val="both"/>
        <w:rPr>
          <w:sz w:val="24"/>
        </w:rPr>
      </w:pPr>
    </w:p>
    <w:p w14:paraId="7123499A" w14:textId="77777777" w:rsidR="00BA245C" w:rsidRDefault="00BA245C" w:rsidP="00BA245C">
      <w:pPr>
        <w:pStyle w:val="Tekstpodstawowywcity"/>
        <w:numPr>
          <w:ilvl w:val="0"/>
          <w:numId w:val="16"/>
        </w:numPr>
        <w:jc w:val="both"/>
        <w:rPr>
          <w:sz w:val="24"/>
        </w:rPr>
      </w:pPr>
      <w:r>
        <w:rPr>
          <w:sz w:val="24"/>
        </w:rPr>
        <w:t>pomocy społecznej, w tym pomocy rodzinom i osobom w trudnej sytuacji życiowej oraz wyrównywania szans tych rodzin i osób,</w:t>
      </w:r>
    </w:p>
    <w:p w14:paraId="71CB89C9" w14:textId="77777777" w:rsidR="00BA245C" w:rsidRDefault="00BA245C" w:rsidP="00BA245C">
      <w:pPr>
        <w:pStyle w:val="Tekstpodstawowywcity"/>
        <w:numPr>
          <w:ilvl w:val="0"/>
          <w:numId w:val="16"/>
        </w:numPr>
        <w:jc w:val="both"/>
        <w:rPr>
          <w:sz w:val="24"/>
        </w:rPr>
      </w:pPr>
      <w:r>
        <w:rPr>
          <w:sz w:val="24"/>
        </w:rPr>
        <w:t>działalności na rzecz integracji i reintegracji zawodowej i społecznej osób zagrożonych wykluczeniem społecznym,</w:t>
      </w:r>
    </w:p>
    <w:p w14:paraId="2871D324" w14:textId="77777777" w:rsidR="00BA245C" w:rsidRDefault="00BA245C" w:rsidP="00BA245C">
      <w:pPr>
        <w:pStyle w:val="Tekstpodstawowywcity"/>
        <w:numPr>
          <w:ilvl w:val="0"/>
          <w:numId w:val="16"/>
        </w:numPr>
        <w:jc w:val="both"/>
        <w:rPr>
          <w:sz w:val="24"/>
        </w:rPr>
      </w:pPr>
      <w:r>
        <w:rPr>
          <w:sz w:val="24"/>
        </w:rPr>
        <w:t>działalności charytatywnej,</w:t>
      </w:r>
    </w:p>
    <w:p w14:paraId="31BDCDF1" w14:textId="77777777" w:rsidR="00BA245C" w:rsidRDefault="00BA245C" w:rsidP="00BA245C">
      <w:pPr>
        <w:pStyle w:val="Tekstpodstawowywcity"/>
        <w:numPr>
          <w:ilvl w:val="0"/>
          <w:numId w:val="16"/>
        </w:numPr>
        <w:jc w:val="both"/>
        <w:rPr>
          <w:sz w:val="24"/>
        </w:rPr>
      </w:pPr>
      <w:r>
        <w:rPr>
          <w:sz w:val="24"/>
        </w:rPr>
        <w:t>ochrony i promocji zdrowia,</w:t>
      </w:r>
    </w:p>
    <w:p w14:paraId="5992636D" w14:textId="77777777" w:rsidR="00BA245C" w:rsidRDefault="00BA245C" w:rsidP="00BA245C">
      <w:pPr>
        <w:pStyle w:val="Tekstpodstawowywcity"/>
        <w:numPr>
          <w:ilvl w:val="0"/>
          <w:numId w:val="16"/>
        </w:numPr>
        <w:jc w:val="both"/>
        <w:rPr>
          <w:sz w:val="24"/>
        </w:rPr>
      </w:pPr>
      <w:r>
        <w:rPr>
          <w:sz w:val="24"/>
        </w:rPr>
        <w:t>działalności na rzecz osób niepełnosprawnych,</w:t>
      </w:r>
    </w:p>
    <w:p w14:paraId="5FFD345F" w14:textId="77777777" w:rsidR="00BA245C" w:rsidRDefault="00BA245C" w:rsidP="00BA245C">
      <w:pPr>
        <w:pStyle w:val="Tekstpodstawowywcity"/>
        <w:numPr>
          <w:ilvl w:val="0"/>
          <w:numId w:val="16"/>
        </w:numPr>
        <w:jc w:val="both"/>
        <w:rPr>
          <w:sz w:val="24"/>
        </w:rPr>
      </w:pPr>
      <w:r>
        <w:rPr>
          <w:sz w:val="24"/>
        </w:rPr>
        <w:t>promocji zatrudnienia i aktywizacji zawodowej osób pozostających bez pracy i zagrożonych zwolnieniem z pracy,</w:t>
      </w:r>
    </w:p>
    <w:p w14:paraId="0FCF104F" w14:textId="77777777" w:rsidR="00BA245C" w:rsidRDefault="00BA245C" w:rsidP="00BA245C">
      <w:pPr>
        <w:pStyle w:val="Tekstpodstawowywcity"/>
        <w:numPr>
          <w:ilvl w:val="0"/>
          <w:numId w:val="16"/>
        </w:numPr>
        <w:jc w:val="both"/>
        <w:rPr>
          <w:sz w:val="24"/>
        </w:rPr>
      </w:pPr>
      <w:r>
        <w:rPr>
          <w:sz w:val="24"/>
        </w:rPr>
        <w:t>działalności na rzecz osób w wieku emerytalnym,</w:t>
      </w:r>
    </w:p>
    <w:p w14:paraId="15B15A7A" w14:textId="77777777" w:rsidR="00BA245C" w:rsidRDefault="00BA245C" w:rsidP="00BA245C">
      <w:pPr>
        <w:pStyle w:val="Tekstpodstawowywcity"/>
        <w:numPr>
          <w:ilvl w:val="0"/>
          <w:numId w:val="16"/>
        </w:numPr>
        <w:jc w:val="both"/>
        <w:rPr>
          <w:sz w:val="24"/>
        </w:rPr>
      </w:pPr>
      <w:r>
        <w:rPr>
          <w:sz w:val="24"/>
        </w:rPr>
        <w:t>działalności wspomagającej rozwój gospodarczy, w tym rozwój przedsiębiorczości;</w:t>
      </w:r>
    </w:p>
    <w:p w14:paraId="4FE8C180" w14:textId="77777777" w:rsidR="00BA245C" w:rsidRPr="00C93370" w:rsidRDefault="00BA245C" w:rsidP="00BA245C">
      <w:pPr>
        <w:pStyle w:val="Tekstpodstawowywcity"/>
        <w:numPr>
          <w:ilvl w:val="0"/>
          <w:numId w:val="16"/>
        </w:numPr>
        <w:jc w:val="both"/>
        <w:rPr>
          <w:sz w:val="24"/>
        </w:rPr>
      </w:pPr>
      <w:r>
        <w:rPr>
          <w:sz w:val="24"/>
        </w:rPr>
        <w:t xml:space="preserve">nauki,  </w:t>
      </w:r>
      <w:r w:rsidRPr="00C93370">
        <w:rPr>
          <w:sz w:val="24"/>
        </w:rPr>
        <w:t>szkolnictwa</w:t>
      </w:r>
      <w:r>
        <w:rPr>
          <w:sz w:val="24"/>
        </w:rPr>
        <w:t xml:space="preserve"> wyższego</w:t>
      </w:r>
      <w:r w:rsidRPr="00C93370">
        <w:rPr>
          <w:sz w:val="24"/>
        </w:rPr>
        <w:t>, edukacji oświaty i wychowania,</w:t>
      </w:r>
    </w:p>
    <w:p w14:paraId="2F543AC5" w14:textId="77777777" w:rsidR="00BA245C" w:rsidRDefault="00BA245C" w:rsidP="00BA245C">
      <w:pPr>
        <w:pStyle w:val="Tekstpodstawowywcity"/>
        <w:numPr>
          <w:ilvl w:val="0"/>
          <w:numId w:val="16"/>
        </w:numPr>
        <w:jc w:val="both"/>
        <w:rPr>
          <w:sz w:val="24"/>
        </w:rPr>
      </w:pPr>
      <w:r>
        <w:rPr>
          <w:sz w:val="24"/>
        </w:rPr>
        <w:t>wypoczynku dzieci i młodzieży,</w:t>
      </w:r>
    </w:p>
    <w:p w14:paraId="4D5F674A" w14:textId="77777777" w:rsidR="00BA245C" w:rsidRDefault="00BA245C" w:rsidP="00BA245C">
      <w:pPr>
        <w:pStyle w:val="Tekstpodstawowywcity"/>
        <w:numPr>
          <w:ilvl w:val="0"/>
          <w:numId w:val="16"/>
        </w:numPr>
        <w:jc w:val="both"/>
        <w:rPr>
          <w:sz w:val="24"/>
        </w:rPr>
      </w:pPr>
      <w:r>
        <w:rPr>
          <w:sz w:val="24"/>
        </w:rPr>
        <w:t>kultury, sztuki, ochrony dóbr kultury i dziedzictwa narodowego,</w:t>
      </w:r>
    </w:p>
    <w:p w14:paraId="600A65E9" w14:textId="77777777" w:rsidR="00BA245C" w:rsidRDefault="00BA245C" w:rsidP="00BA245C">
      <w:pPr>
        <w:pStyle w:val="Tekstpodstawowywcity"/>
        <w:numPr>
          <w:ilvl w:val="0"/>
          <w:numId w:val="16"/>
        </w:numPr>
        <w:jc w:val="both"/>
        <w:rPr>
          <w:sz w:val="24"/>
        </w:rPr>
      </w:pPr>
      <w:r>
        <w:rPr>
          <w:sz w:val="24"/>
        </w:rPr>
        <w:t>wspierania i upowszechniania kultury fizycznej,</w:t>
      </w:r>
    </w:p>
    <w:p w14:paraId="09F4884B" w14:textId="77777777" w:rsidR="00BA245C" w:rsidRDefault="00BA245C" w:rsidP="00BA245C">
      <w:pPr>
        <w:pStyle w:val="Tekstpodstawowywcity"/>
        <w:numPr>
          <w:ilvl w:val="0"/>
          <w:numId w:val="16"/>
        </w:numPr>
        <w:jc w:val="both"/>
        <w:rPr>
          <w:sz w:val="24"/>
        </w:rPr>
      </w:pPr>
      <w:r>
        <w:rPr>
          <w:sz w:val="24"/>
        </w:rPr>
        <w:t>przeciwdziałania uzależnieniom i patologiom społecznym,</w:t>
      </w:r>
    </w:p>
    <w:p w14:paraId="051D6743" w14:textId="77777777" w:rsidR="00BA245C" w:rsidRDefault="00BA245C" w:rsidP="00BA245C">
      <w:pPr>
        <w:pStyle w:val="Tekstpodstawowywcity"/>
        <w:numPr>
          <w:ilvl w:val="0"/>
          <w:numId w:val="16"/>
        </w:numPr>
        <w:jc w:val="both"/>
        <w:rPr>
          <w:sz w:val="24"/>
        </w:rPr>
      </w:pPr>
      <w:r>
        <w:rPr>
          <w:sz w:val="24"/>
        </w:rPr>
        <w:t>turystyki i krajoznawstwa,</w:t>
      </w:r>
    </w:p>
    <w:p w14:paraId="540F29CA" w14:textId="77777777" w:rsidR="00BA245C" w:rsidRPr="009B7550" w:rsidRDefault="00BA245C" w:rsidP="00BA245C">
      <w:pPr>
        <w:pStyle w:val="Tekstpodstawowywcity"/>
        <w:numPr>
          <w:ilvl w:val="0"/>
          <w:numId w:val="16"/>
        </w:numPr>
        <w:jc w:val="both"/>
        <w:rPr>
          <w:sz w:val="24"/>
        </w:rPr>
      </w:pPr>
      <w:r>
        <w:rPr>
          <w:sz w:val="24"/>
        </w:rPr>
        <w:t>ratownictwa i ochrony ludności.</w:t>
      </w:r>
    </w:p>
    <w:p w14:paraId="64C309EA" w14:textId="77777777" w:rsidR="00BA245C" w:rsidRDefault="00BA245C" w:rsidP="00BA245C">
      <w:pPr>
        <w:pStyle w:val="Tekstpodstawowywcity"/>
        <w:ind w:left="0" w:firstLine="0"/>
        <w:jc w:val="both"/>
        <w:rPr>
          <w:sz w:val="24"/>
        </w:rPr>
      </w:pPr>
    </w:p>
    <w:p w14:paraId="2960468D" w14:textId="77777777" w:rsidR="00BA245C" w:rsidRDefault="00BA245C" w:rsidP="00BA245C">
      <w:pPr>
        <w:pStyle w:val="Tekstpodstawowywcity"/>
        <w:ind w:left="0" w:firstLine="0"/>
        <w:jc w:val="center"/>
        <w:rPr>
          <w:b/>
          <w:sz w:val="24"/>
        </w:rPr>
      </w:pPr>
    </w:p>
    <w:p w14:paraId="6D7F6251" w14:textId="77777777" w:rsidR="00BA245C" w:rsidRPr="00093A28" w:rsidRDefault="00BA245C" w:rsidP="00BA245C">
      <w:pPr>
        <w:pStyle w:val="Tekstpodstawowywcity"/>
        <w:ind w:left="0" w:firstLine="0"/>
        <w:jc w:val="center"/>
        <w:rPr>
          <w:b/>
          <w:sz w:val="24"/>
        </w:rPr>
      </w:pPr>
      <w:r>
        <w:rPr>
          <w:b/>
          <w:sz w:val="24"/>
        </w:rPr>
        <w:t>R</w:t>
      </w:r>
      <w:r w:rsidR="00AC283F">
        <w:rPr>
          <w:b/>
          <w:sz w:val="24"/>
        </w:rPr>
        <w:t>ozdział IV</w:t>
      </w:r>
    </w:p>
    <w:p w14:paraId="4AEBA820" w14:textId="77777777" w:rsidR="00BA245C" w:rsidRPr="00093A28" w:rsidRDefault="00BA245C" w:rsidP="00BA245C">
      <w:pPr>
        <w:pStyle w:val="Tekstpodstawowywcity"/>
        <w:ind w:left="0" w:firstLine="0"/>
        <w:jc w:val="center"/>
        <w:rPr>
          <w:sz w:val="24"/>
        </w:rPr>
      </w:pPr>
      <w:r w:rsidRPr="00093A28">
        <w:rPr>
          <w:b/>
          <w:sz w:val="24"/>
        </w:rPr>
        <w:t>Formy współpracy</w:t>
      </w:r>
    </w:p>
    <w:p w14:paraId="4D9DA047" w14:textId="77777777" w:rsidR="00BA245C" w:rsidRPr="00093A28" w:rsidRDefault="00BA245C" w:rsidP="00BA245C">
      <w:pPr>
        <w:pStyle w:val="Tekstpodstawowywcity"/>
        <w:ind w:left="0" w:firstLine="0"/>
        <w:jc w:val="both"/>
        <w:rPr>
          <w:sz w:val="24"/>
        </w:rPr>
      </w:pPr>
    </w:p>
    <w:p w14:paraId="331A96AA" w14:textId="77777777" w:rsidR="00BA245C" w:rsidRPr="00093A28" w:rsidRDefault="00BA245C" w:rsidP="00BA245C">
      <w:pPr>
        <w:pStyle w:val="Tekstpodstawowywcity"/>
        <w:ind w:left="0" w:firstLine="0"/>
        <w:jc w:val="both"/>
        <w:rPr>
          <w:sz w:val="24"/>
        </w:rPr>
      </w:pPr>
      <w:r w:rsidRPr="00093A28">
        <w:rPr>
          <w:sz w:val="24"/>
        </w:rPr>
        <w:t>Współpraca z organizacjami odbywać się będzie w formach:</w:t>
      </w:r>
    </w:p>
    <w:p w14:paraId="1E12CD8E" w14:textId="77777777" w:rsidR="00BA245C" w:rsidRPr="00093A28" w:rsidRDefault="00BA245C" w:rsidP="00BA245C">
      <w:pPr>
        <w:pStyle w:val="Tekstpodstawowywcity"/>
        <w:ind w:left="0" w:firstLine="0"/>
        <w:jc w:val="both"/>
        <w:rPr>
          <w:sz w:val="24"/>
        </w:rPr>
      </w:pPr>
    </w:p>
    <w:p w14:paraId="5264733D" w14:textId="77777777" w:rsidR="00BA245C" w:rsidRPr="00093A28" w:rsidRDefault="00BA245C" w:rsidP="00BA245C">
      <w:pPr>
        <w:pStyle w:val="Tekstpodstawowywcity"/>
        <w:numPr>
          <w:ilvl w:val="0"/>
          <w:numId w:val="2"/>
        </w:numPr>
        <w:tabs>
          <w:tab w:val="clear" w:pos="360"/>
          <w:tab w:val="num" w:pos="284"/>
        </w:tabs>
        <w:jc w:val="both"/>
        <w:rPr>
          <w:sz w:val="24"/>
        </w:rPr>
      </w:pPr>
      <w:r w:rsidRPr="00093A28">
        <w:rPr>
          <w:sz w:val="24"/>
        </w:rPr>
        <w:t>Zlecania realizacji zadań publicznych poprzez:</w:t>
      </w:r>
    </w:p>
    <w:p w14:paraId="72A5BCE7" w14:textId="77777777" w:rsidR="00BA245C" w:rsidRPr="00093A28" w:rsidRDefault="00BA245C" w:rsidP="00BA245C">
      <w:pPr>
        <w:pStyle w:val="Tekstpodstawowywcity"/>
        <w:numPr>
          <w:ilvl w:val="0"/>
          <w:numId w:val="4"/>
        </w:numPr>
        <w:ind w:left="284" w:hanging="284"/>
        <w:jc w:val="both"/>
        <w:rPr>
          <w:sz w:val="24"/>
        </w:rPr>
      </w:pPr>
      <w:r w:rsidRPr="00093A28">
        <w:rPr>
          <w:sz w:val="24"/>
        </w:rPr>
        <w:t xml:space="preserve">powierzanie wykonania zadań publicznych wraz z udzieleniem dotacji na finansowanie ich  realizacji, </w:t>
      </w:r>
    </w:p>
    <w:p w14:paraId="5B4CF0A3" w14:textId="77777777" w:rsidR="00BA245C" w:rsidRPr="00093A28" w:rsidRDefault="00BA245C" w:rsidP="00BA245C">
      <w:pPr>
        <w:pStyle w:val="Akapitzlist"/>
        <w:numPr>
          <w:ilvl w:val="0"/>
          <w:numId w:val="4"/>
        </w:numPr>
        <w:ind w:left="284" w:hanging="284"/>
        <w:jc w:val="both"/>
        <w:rPr>
          <w:sz w:val="24"/>
        </w:rPr>
      </w:pPr>
      <w:r w:rsidRPr="00093A28">
        <w:rPr>
          <w:sz w:val="24"/>
        </w:rPr>
        <w:t xml:space="preserve">wspieranie wykonywania zadań publicznych poprzez stwarzanie warunków do ich realizacji oraz udzielanie dotacji,    </w:t>
      </w:r>
    </w:p>
    <w:p w14:paraId="31B88DD5" w14:textId="77777777" w:rsidR="00BA245C" w:rsidRPr="00093A28" w:rsidRDefault="00BA245C" w:rsidP="00BA245C">
      <w:pPr>
        <w:pStyle w:val="Akapitzlist"/>
        <w:numPr>
          <w:ilvl w:val="0"/>
          <w:numId w:val="4"/>
        </w:numPr>
        <w:ind w:left="284" w:hanging="284"/>
        <w:jc w:val="both"/>
        <w:rPr>
          <w:sz w:val="24"/>
        </w:rPr>
      </w:pPr>
      <w:r w:rsidRPr="00093A28">
        <w:rPr>
          <w:sz w:val="24"/>
        </w:rPr>
        <w:t xml:space="preserve">pokrycie deficytu zrealizowanych wcześniej przedsięwzięć oraz refundację kosztów. </w:t>
      </w:r>
    </w:p>
    <w:p w14:paraId="1025FE72" w14:textId="77777777" w:rsidR="00BA245C" w:rsidRPr="00093A28" w:rsidRDefault="00BA245C" w:rsidP="00BA245C">
      <w:pPr>
        <w:pStyle w:val="Tekstpodstawowy2"/>
        <w:numPr>
          <w:ilvl w:val="0"/>
          <w:numId w:val="2"/>
        </w:numPr>
        <w:tabs>
          <w:tab w:val="clear" w:pos="360"/>
        </w:tabs>
        <w:spacing w:before="0" w:line="240" w:lineRule="auto"/>
        <w:ind w:left="284" w:hanging="284"/>
        <w:jc w:val="both"/>
        <w:rPr>
          <w:b/>
          <w:sz w:val="24"/>
        </w:rPr>
      </w:pPr>
      <w:r w:rsidRPr="00093A28">
        <w:rPr>
          <w:sz w:val="24"/>
        </w:rPr>
        <w:t xml:space="preserve">Wzajemne informowanie się o planowanych kierunkach działalności i współdziałania             w celu zharmonizowania tych kierunków.  </w:t>
      </w:r>
    </w:p>
    <w:p w14:paraId="1C9F1BA1" w14:textId="77777777" w:rsidR="00BA245C" w:rsidRPr="00093A28" w:rsidRDefault="00BA245C" w:rsidP="00BA245C">
      <w:pPr>
        <w:pStyle w:val="Tekstpodstawowy2"/>
        <w:numPr>
          <w:ilvl w:val="0"/>
          <w:numId w:val="2"/>
        </w:numPr>
        <w:tabs>
          <w:tab w:val="clear" w:pos="360"/>
          <w:tab w:val="num" w:pos="0"/>
        </w:tabs>
        <w:spacing w:before="0" w:line="240" w:lineRule="auto"/>
        <w:ind w:left="284" w:hanging="284"/>
        <w:jc w:val="both"/>
        <w:rPr>
          <w:b/>
          <w:sz w:val="24"/>
        </w:rPr>
      </w:pPr>
      <w:r w:rsidRPr="00093A28">
        <w:rPr>
          <w:sz w:val="24"/>
        </w:rPr>
        <w:t>Tworzenie wspólnych zespołów zadaniowych o charakterze doradczym i inicjatywnym, które nastąpić może w sytuacji zaistniałej potrzeby z inicjatywy organu samorządu gminy lub organizacji w celu:</w:t>
      </w:r>
    </w:p>
    <w:p w14:paraId="1EF3BC84" w14:textId="77777777" w:rsidR="00BA245C" w:rsidRPr="00093A28" w:rsidRDefault="00BA245C" w:rsidP="00BA245C">
      <w:pPr>
        <w:pStyle w:val="Akapitzlist"/>
        <w:numPr>
          <w:ilvl w:val="0"/>
          <w:numId w:val="5"/>
        </w:numPr>
        <w:ind w:left="284" w:hanging="284"/>
        <w:jc w:val="both"/>
        <w:rPr>
          <w:sz w:val="24"/>
        </w:rPr>
      </w:pPr>
      <w:r w:rsidRPr="00093A28">
        <w:rPr>
          <w:sz w:val="24"/>
        </w:rPr>
        <w:t>analizowania i przygotowania projektów uchwał Rady Gminy Czarna w sprawach dotyczących działalności pożytku publicznego,</w:t>
      </w:r>
    </w:p>
    <w:p w14:paraId="0793E34E" w14:textId="77777777" w:rsidR="00BA245C" w:rsidRPr="00093A28" w:rsidRDefault="00BA245C" w:rsidP="00BA245C">
      <w:pPr>
        <w:pStyle w:val="Akapitzlist"/>
        <w:numPr>
          <w:ilvl w:val="0"/>
          <w:numId w:val="5"/>
        </w:numPr>
        <w:ind w:left="284" w:hanging="284"/>
        <w:contextualSpacing w:val="0"/>
        <w:jc w:val="both"/>
        <w:rPr>
          <w:sz w:val="24"/>
        </w:rPr>
      </w:pPr>
      <w:r w:rsidRPr="00093A28">
        <w:rPr>
          <w:sz w:val="24"/>
        </w:rPr>
        <w:t xml:space="preserve">przygotowania opinii w sprawach związanych z uchwaleniem programu, </w:t>
      </w:r>
    </w:p>
    <w:p w14:paraId="4F83E886" w14:textId="77777777" w:rsidR="00BA245C" w:rsidRPr="00093A28" w:rsidRDefault="00BA245C" w:rsidP="00BA245C">
      <w:pPr>
        <w:pStyle w:val="Akapitzlist"/>
        <w:numPr>
          <w:ilvl w:val="0"/>
          <w:numId w:val="5"/>
        </w:numPr>
        <w:ind w:left="284" w:hanging="284"/>
        <w:contextualSpacing w:val="0"/>
        <w:jc w:val="both"/>
        <w:rPr>
          <w:sz w:val="24"/>
        </w:rPr>
      </w:pPr>
      <w:r w:rsidRPr="00093A28">
        <w:rPr>
          <w:sz w:val="24"/>
        </w:rPr>
        <w:t xml:space="preserve">przygotowania sprawozdania z realizacji programu. </w:t>
      </w:r>
    </w:p>
    <w:p w14:paraId="127C3792" w14:textId="77777777" w:rsidR="00BA245C" w:rsidRPr="00C44C88" w:rsidRDefault="00BA245C" w:rsidP="00BA245C">
      <w:pPr>
        <w:pStyle w:val="Akapitzlist"/>
        <w:numPr>
          <w:ilvl w:val="0"/>
          <w:numId w:val="2"/>
        </w:numPr>
        <w:jc w:val="both"/>
        <w:rPr>
          <w:sz w:val="24"/>
        </w:rPr>
      </w:pPr>
      <w:r w:rsidRPr="00C44C88">
        <w:rPr>
          <w:sz w:val="24"/>
        </w:rPr>
        <w:t>Inne formy wspierania organizacji mogą obejmować:</w:t>
      </w:r>
    </w:p>
    <w:p w14:paraId="426C9C2E" w14:textId="77777777" w:rsidR="00BA245C" w:rsidRPr="00093A28" w:rsidRDefault="00BA245C" w:rsidP="00BA245C">
      <w:pPr>
        <w:pStyle w:val="Akapitzlist"/>
        <w:numPr>
          <w:ilvl w:val="0"/>
          <w:numId w:val="7"/>
        </w:numPr>
        <w:ind w:left="284" w:hanging="284"/>
        <w:jc w:val="both"/>
        <w:rPr>
          <w:sz w:val="24"/>
        </w:rPr>
      </w:pPr>
      <w:r w:rsidRPr="00093A28">
        <w:rPr>
          <w:sz w:val="24"/>
        </w:rPr>
        <w:t>udzielanie pomocy dla organizowania spotkań otwartych przez organizacje których  tematyka wiąże się z Programem, (np. poprzez możliwość nieodpłatnego udostępnienia lokalu, środków technicznych),</w:t>
      </w:r>
    </w:p>
    <w:p w14:paraId="5BB056C4" w14:textId="77777777" w:rsidR="00BA245C" w:rsidRPr="00093A28" w:rsidRDefault="00BA245C" w:rsidP="00BA245C">
      <w:pPr>
        <w:pStyle w:val="Akapitzlist"/>
        <w:numPr>
          <w:ilvl w:val="0"/>
          <w:numId w:val="7"/>
        </w:numPr>
        <w:spacing w:line="259" w:lineRule="auto"/>
        <w:ind w:left="284" w:hanging="284"/>
        <w:jc w:val="both"/>
        <w:rPr>
          <w:sz w:val="24"/>
        </w:rPr>
      </w:pPr>
      <w:r w:rsidRPr="00093A28">
        <w:rPr>
          <w:sz w:val="24"/>
        </w:rPr>
        <w:lastRenderedPageBreak/>
        <w:t xml:space="preserve">udzielanie pomocy w pozyskiwaniu środków finansowych na realizację zadań publicznych z innych źródeł niż dotacja Gminy Czarna (pomoc merytoryczna w poszukiwaniu źródeł i pisaniu wniosków), </w:t>
      </w:r>
    </w:p>
    <w:p w14:paraId="16FD970A" w14:textId="77777777" w:rsidR="00BA245C" w:rsidRPr="00093A28" w:rsidRDefault="00BA245C" w:rsidP="00BA245C">
      <w:pPr>
        <w:pStyle w:val="Akapitzlist"/>
        <w:numPr>
          <w:ilvl w:val="0"/>
          <w:numId w:val="7"/>
        </w:numPr>
        <w:spacing w:line="259" w:lineRule="auto"/>
        <w:ind w:left="284" w:hanging="284"/>
        <w:jc w:val="both"/>
        <w:rPr>
          <w:sz w:val="24"/>
        </w:rPr>
      </w:pPr>
      <w:r w:rsidRPr="00093A28">
        <w:rPr>
          <w:sz w:val="24"/>
        </w:rPr>
        <w:t>organizację lub współudział organu samorządu Gminy Czarna w organizacji szkoleń, forum wymiany doświadczeń, w celu podniesienia sprawności funkcjonowania organizacji,</w:t>
      </w:r>
    </w:p>
    <w:p w14:paraId="19981B73" w14:textId="77777777" w:rsidR="00BA245C" w:rsidRPr="00093A28" w:rsidRDefault="00BA245C" w:rsidP="00BA245C">
      <w:pPr>
        <w:pStyle w:val="Akapitzlist"/>
        <w:numPr>
          <w:ilvl w:val="0"/>
          <w:numId w:val="7"/>
        </w:numPr>
        <w:spacing w:line="259" w:lineRule="auto"/>
        <w:ind w:left="284" w:hanging="284"/>
        <w:jc w:val="both"/>
        <w:rPr>
          <w:sz w:val="24"/>
        </w:rPr>
      </w:pPr>
      <w:r w:rsidRPr="00093A28">
        <w:rPr>
          <w:sz w:val="24"/>
        </w:rPr>
        <w:t>nieodpłatne udostępnienie materiałów związanych ze wspieraniem oraz powierzeniem realizacji zadań publicznych, których realizacja odbywa się w drodze konkursu ofert,</w:t>
      </w:r>
    </w:p>
    <w:p w14:paraId="7B61C2D2" w14:textId="77777777" w:rsidR="00BA245C" w:rsidRPr="00093A28" w:rsidRDefault="00BA245C" w:rsidP="00BA245C">
      <w:pPr>
        <w:pStyle w:val="Akapitzlist"/>
        <w:numPr>
          <w:ilvl w:val="0"/>
          <w:numId w:val="7"/>
        </w:numPr>
        <w:spacing w:line="259" w:lineRule="auto"/>
        <w:ind w:left="284" w:hanging="284"/>
        <w:jc w:val="both"/>
        <w:rPr>
          <w:sz w:val="24"/>
        </w:rPr>
      </w:pPr>
      <w:r w:rsidRPr="00093A28">
        <w:rPr>
          <w:sz w:val="24"/>
        </w:rPr>
        <w:t>promocję działalności organizacji uczestniczących w realizacji programu,</w:t>
      </w:r>
    </w:p>
    <w:p w14:paraId="707BED65" w14:textId="77777777" w:rsidR="00BA245C" w:rsidRDefault="00BA245C" w:rsidP="00BA245C">
      <w:pPr>
        <w:pStyle w:val="Tekstpodstawowywcity"/>
        <w:ind w:left="0" w:firstLine="0"/>
        <w:jc w:val="center"/>
        <w:rPr>
          <w:b/>
          <w:sz w:val="24"/>
        </w:rPr>
      </w:pPr>
    </w:p>
    <w:p w14:paraId="5D4F2650" w14:textId="77777777" w:rsidR="00BA245C" w:rsidRPr="00093A28" w:rsidRDefault="00BA245C" w:rsidP="00BA245C">
      <w:pPr>
        <w:jc w:val="center"/>
        <w:rPr>
          <w:b/>
          <w:sz w:val="24"/>
        </w:rPr>
      </w:pPr>
    </w:p>
    <w:p w14:paraId="407DB72F" w14:textId="77777777" w:rsidR="00BA245C" w:rsidRPr="00093A28" w:rsidRDefault="00BA245C" w:rsidP="00BA245C">
      <w:pPr>
        <w:jc w:val="center"/>
        <w:rPr>
          <w:b/>
          <w:sz w:val="24"/>
        </w:rPr>
      </w:pPr>
      <w:r w:rsidRPr="00093A28">
        <w:rPr>
          <w:b/>
          <w:sz w:val="24"/>
        </w:rPr>
        <w:t>Rozdział V</w:t>
      </w:r>
    </w:p>
    <w:p w14:paraId="31E96409" w14:textId="77777777" w:rsidR="00BA245C" w:rsidRDefault="00BA245C" w:rsidP="00BA245C">
      <w:pPr>
        <w:jc w:val="center"/>
        <w:rPr>
          <w:b/>
          <w:sz w:val="24"/>
        </w:rPr>
      </w:pPr>
      <w:r w:rsidRPr="00093A28">
        <w:rPr>
          <w:b/>
          <w:sz w:val="24"/>
        </w:rPr>
        <w:t>Zadania priorytetowe</w:t>
      </w:r>
    </w:p>
    <w:p w14:paraId="61AF7E91" w14:textId="77777777" w:rsidR="00BA245C" w:rsidRPr="00093A28" w:rsidRDefault="00BA245C" w:rsidP="00BA245C">
      <w:pPr>
        <w:jc w:val="center"/>
        <w:rPr>
          <w:b/>
          <w:sz w:val="24"/>
        </w:rPr>
      </w:pPr>
    </w:p>
    <w:p w14:paraId="24975D97" w14:textId="0FBA38F5" w:rsidR="00BA245C" w:rsidRPr="0049127C" w:rsidRDefault="00BA245C" w:rsidP="00BA245C">
      <w:pPr>
        <w:pStyle w:val="Akapitzlist"/>
        <w:numPr>
          <w:ilvl w:val="1"/>
          <w:numId w:val="5"/>
        </w:numPr>
        <w:ind w:left="284" w:hanging="284"/>
        <w:jc w:val="both"/>
        <w:rPr>
          <w:sz w:val="24"/>
        </w:rPr>
      </w:pPr>
      <w:r w:rsidRPr="0049127C">
        <w:rPr>
          <w:sz w:val="24"/>
        </w:rPr>
        <w:t xml:space="preserve">Na podstawie rozpoznanych potrzeb samorządu oraz </w:t>
      </w:r>
      <w:r w:rsidR="00AC38D2">
        <w:rPr>
          <w:sz w:val="24"/>
        </w:rPr>
        <w:t>s</w:t>
      </w:r>
      <w:r w:rsidRPr="0049127C">
        <w:rPr>
          <w:sz w:val="24"/>
        </w:rPr>
        <w:t>kładanych wniosków przez organizacje pozarządowe, a także na podstawie dotychczasowej współpracy z  organizacjami pozarządowymi, Rada Gminy Czarna uznaje, że do zadań priorytetowych należą:</w:t>
      </w:r>
    </w:p>
    <w:p w14:paraId="5DEE2652" w14:textId="77777777" w:rsidR="00BA245C" w:rsidRDefault="00BA245C" w:rsidP="00BA245C">
      <w:pPr>
        <w:pStyle w:val="Akapitzlist"/>
        <w:numPr>
          <w:ilvl w:val="0"/>
          <w:numId w:val="17"/>
        </w:numPr>
        <w:ind w:left="284" w:hanging="284"/>
        <w:jc w:val="both"/>
        <w:rPr>
          <w:sz w:val="24"/>
        </w:rPr>
      </w:pPr>
      <w:r>
        <w:rPr>
          <w:sz w:val="24"/>
        </w:rPr>
        <w:t>pomoc społeczna, w szczególności poprzez wsparcie działań socjalno-bytowych na rzecz osób i rodzin bezdomnych m.in. zapewnienie posiłku, niezbędnego ubrania i schronienia,</w:t>
      </w:r>
    </w:p>
    <w:p w14:paraId="14410809" w14:textId="77777777" w:rsidR="00BA245C" w:rsidRDefault="00BA245C" w:rsidP="00BA245C">
      <w:pPr>
        <w:pStyle w:val="Akapitzlist"/>
        <w:numPr>
          <w:ilvl w:val="0"/>
          <w:numId w:val="17"/>
        </w:numPr>
        <w:ind w:left="284" w:hanging="284"/>
        <w:jc w:val="both"/>
        <w:rPr>
          <w:sz w:val="24"/>
        </w:rPr>
      </w:pPr>
      <w:r w:rsidRPr="003F0DDC">
        <w:rPr>
          <w:sz w:val="24"/>
        </w:rPr>
        <w:t>promocja zatrudnienia i aktywizacja zawodowa osób pozostających bez pracy</w:t>
      </w:r>
      <w:r>
        <w:rPr>
          <w:sz w:val="24"/>
        </w:rPr>
        <w:t>,</w:t>
      </w:r>
      <w:r w:rsidRPr="003F0DDC">
        <w:rPr>
          <w:sz w:val="24"/>
        </w:rPr>
        <w:t xml:space="preserve"> w</w:t>
      </w:r>
      <w:r>
        <w:rPr>
          <w:sz w:val="24"/>
        </w:rPr>
        <w:t> </w:t>
      </w:r>
      <w:r w:rsidRPr="003F0DDC">
        <w:rPr>
          <w:sz w:val="24"/>
        </w:rPr>
        <w:t>szczególności poprzez szkolenia i doradztwo w zakresie zakładania i prowadzenia działalności gospodarczej, pomoc w pozyskiwaniu funduszy na rozp</w:t>
      </w:r>
      <w:r>
        <w:rPr>
          <w:sz w:val="24"/>
        </w:rPr>
        <w:t>oczęcie i  rozwój działalności,</w:t>
      </w:r>
    </w:p>
    <w:p w14:paraId="1DDDF87E" w14:textId="77777777" w:rsidR="00BA245C" w:rsidRPr="005A666C" w:rsidRDefault="00BA245C" w:rsidP="00BA245C">
      <w:pPr>
        <w:pStyle w:val="Akapitzlist"/>
        <w:numPr>
          <w:ilvl w:val="0"/>
          <w:numId w:val="17"/>
        </w:numPr>
        <w:ind w:left="284" w:hanging="284"/>
        <w:jc w:val="both"/>
        <w:rPr>
          <w:sz w:val="24"/>
        </w:rPr>
      </w:pPr>
      <w:r>
        <w:rPr>
          <w:sz w:val="24"/>
        </w:rPr>
        <w:t>wspieranie i upowszechnianie</w:t>
      </w:r>
      <w:r w:rsidRPr="005A666C">
        <w:rPr>
          <w:sz w:val="24"/>
        </w:rPr>
        <w:t xml:space="preserve"> kultury fizycznej, w szczególności poprzez organizowanie i</w:t>
      </w:r>
      <w:r>
        <w:rPr>
          <w:sz w:val="24"/>
        </w:rPr>
        <w:t> </w:t>
      </w:r>
      <w:r w:rsidRPr="005A666C">
        <w:rPr>
          <w:sz w:val="24"/>
        </w:rPr>
        <w:t>wspieranie imprez sportowo-rekreacyjnych</w:t>
      </w:r>
      <w:r>
        <w:rPr>
          <w:sz w:val="24"/>
        </w:rPr>
        <w:t>, współzawodnictwa sportowego,</w:t>
      </w:r>
    </w:p>
    <w:p w14:paraId="6792CE97" w14:textId="77777777" w:rsidR="00BA245C" w:rsidRPr="003F0DDC" w:rsidRDefault="00BA245C" w:rsidP="00BA245C">
      <w:pPr>
        <w:pStyle w:val="Akapitzlist"/>
        <w:numPr>
          <w:ilvl w:val="0"/>
          <w:numId w:val="17"/>
        </w:numPr>
        <w:ind w:left="284" w:hanging="284"/>
        <w:jc w:val="both"/>
        <w:rPr>
          <w:sz w:val="24"/>
        </w:rPr>
      </w:pPr>
      <w:r>
        <w:rPr>
          <w:sz w:val="24"/>
        </w:rPr>
        <w:t>nauka, szkolnictwo, edukacja, oświata i wychowanie, w szczególności poprzez organizowanie zajęć wpływających na rozwijanie zainteresowań i uzdolnień dzieci i młodzieży szkolnej,</w:t>
      </w:r>
    </w:p>
    <w:p w14:paraId="060C6860" w14:textId="77777777" w:rsidR="00BA245C" w:rsidRDefault="00BA245C" w:rsidP="00BA245C">
      <w:pPr>
        <w:pStyle w:val="Akapitzlist"/>
        <w:numPr>
          <w:ilvl w:val="0"/>
          <w:numId w:val="17"/>
        </w:numPr>
        <w:ind w:left="284" w:hanging="284"/>
        <w:jc w:val="both"/>
        <w:rPr>
          <w:sz w:val="24"/>
        </w:rPr>
      </w:pPr>
      <w:r w:rsidRPr="005A666C">
        <w:rPr>
          <w:sz w:val="24"/>
        </w:rPr>
        <w:t xml:space="preserve">działalność na rzecz osób w wieku emerytalnym, </w:t>
      </w:r>
      <w:r w:rsidRPr="00093A28">
        <w:rPr>
          <w:sz w:val="24"/>
        </w:rPr>
        <w:t>w szczególności w zakresie edukacji i</w:t>
      </w:r>
      <w:r>
        <w:rPr>
          <w:sz w:val="24"/>
        </w:rPr>
        <w:t> </w:t>
      </w:r>
      <w:r w:rsidRPr="00093A28">
        <w:rPr>
          <w:sz w:val="24"/>
        </w:rPr>
        <w:t>aktywizacji osób starszych</w:t>
      </w:r>
      <w:r>
        <w:rPr>
          <w:sz w:val="24"/>
        </w:rPr>
        <w:t>,</w:t>
      </w:r>
    </w:p>
    <w:p w14:paraId="250CE579" w14:textId="77777777" w:rsidR="00BA245C" w:rsidRPr="005A666C" w:rsidRDefault="00BA245C" w:rsidP="00BA245C">
      <w:pPr>
        <w:pStyle w:val="Akapitzlist"/>
        <w:numPr>
          <w:ilvl w:val="0"/>
          <w:numId w:val="17"/>
        </w:numPr>
        <w:ind w:left="284" w:hanging="284"/>
        <w:jc w:val="both"/>
        <w:rPr>
          <w:sz w:val="24"/>
        </w:rPr>
      </w:pPr>
      <w:r>
        <w:rPr>
          <w:sz w:val="24"/>
        </w:rPr>
        <w:t xml:space="preserve">przeciwdziałanie uzależnieniom i patologiom społecznym, w tym wypoczynek dzieci i młodzieży dotkniętych problemami społecznymi. </w:t>
      </w:r>
    </w:p>
    <w:p w14:paraId="7ACC0814" w14:textId="7AC36A97" w:rsidR="00BA245C" w:rsidRPr="00093A28" w:rsidRDefault="00BA245C" w:rsidP="00BA245C">
      <w:pPr>
        <w:tabs>
          <w:tab w:val="left" w:pos="9072"/>
        </w:tabs>
        <w:ind w:left="284" w:hanging="284"/>
        <w:jc w:val="both"/>
        <w:rPr>
          <w:sz w:val="24"/>
        </w:rPr>
      </w:pPr>
      <w:r w:rsidRPr="00093A28">
        <w:rPr>
          <w:sz w:val="24"/>
        </w:rPr>
        <w:t xml:space="preserve">2. Lista zagadnień, wymienionych w pkt. l, informuje partnerów Programu o podstawowych  priorytetowych kierunkach działań w </w:t>
      </w:r>
      <w:r w:rsidR="00870650">
        <w:rPr>
          <w:sz w:val="24"/>
        </w:rPr>
        <w:t>latach 2025-2029</w:t>
      </w:r>
      <w:r w:rsidRPr="00093A28">
        <w:rPr>
          <w:sz w:val="24"/>
        </w:rPr>
        <w:t>, nie stanowi jednak jedynego kryterium podjęcia współpracy. Do pozostałych kryteriów należą: wiarygodność, wykazana efektywność i skuteczność w realizacji założonych celów, nowatorstwo metod działania oraz posiadane zasoby.</w:t>
      </w:r>
    </w:p>
    <w:p w14:paraId="005EDF28" w14:textId="77777777" w:rsidR="00BA245C" w:rsidRPr="00093A28" w:rsidRDefault="00BA245C" w:rsidP="00BA245C">
      <w:pPr>
        <w:ind w:left="284" w:hanging="284"/>
        <w:jc w:val="both"/>
        <w:rPr>
          <w:sz w:val="24"/>
        </w:rPr>
      </w:pPr>
      <w:r w:rsidRPr="00093A28">
        <w:rPr>
          <w:sz w:val="24"/>
        </w:rPr>
        <w:t xml:space="preserve">3. Organizacje z własnej inicjatywy mogą złożyć ofertę realizacji zadań publicznych, także tych, które są realizowane dotychczas w inny sposób, w tym przez organy samorządowe. </w:t>
      </w:r>
    </w:p>
    <w:p w14:paraId="52A3A69F" w14:textId="77777777" w:rsidR="00BA245C" w:rsidRPr="00093A28" w:rsidRDefault="00BA245C" w:rsidP="00BA245C">
      <w:pPr>
        <w:tabs>
          <w:tab w:val="left" w:pos="9072"/>
        </w:tabs>
        <w:spacing w:line="259" w:lineRule="auto"/>
        <w:jc w:val="both"/>
        <w:rPr>
          <w:b/>
          <w:sz w:val="24"/>
        </w:rPr>
      </w:pPr>
    </w:p>
    <w:p w14:paraId="6B3BF83A" w14:textId="77777777" w:rsidR="00BA245C" w:rsidRDefault="00BA245C" w:rsidP="00BA245C">
      <w:pPr>
        <w:spacing w:line="259" w:lineRule="auto"/>
        <w:ind w:right="-1"/>
        <w:jc w:val="center"/>
        <w:rPr>
          <w:b/>
          <w:sz w:val="24"/>
        </w:rPr>
      </w:pPr>
    </w:p>
    <w:p w14:paraId="76AEC8D2" w14:textId="77777777" w:rsidR="00BA245C" w:rsidRPr="00093A28" w:rsidRDefault="00BA245C" w:rsidP="00BA245C">
      <w:pPr>
        <w:spacing w:line="259" w:lineRule="auto"/>
        <w:ind w:right="-1"/>
        <w:jc w:val="center"/>
        <w:rPr>
          <w:b/>
          <w:sz w:val="24"/>
        </w:rPr>
      </w:pPr>
      <w:r>
        <w:rPr>
          <w:b/>
          <w:sz w:val="24"/>
        </w:rPr>
        <w:t>Rozdział V</w:t>
      </w:r>
      <w:r w:rsidR="00AC283F">
        <w:rPr>
          <w:b/>
          <w:sz w:val="24"/>
        </w:rPr>
        <w:t>I</w:t>
      </w:r>
    </w:p>
    <w:p w14:paraId="2A5B14F4" w14:textId="77777777" w:rsidR="00BA245C" w:rsidRPr="00093A28" w:rsidRDefault="00BA245C" w:rsidP="00BA245C">
      <w:pPr>
        <w:spacing w:line="259" w:lineRule="auto"/>
        <w:ind w:right="-1"/>
        <w:jc w:val="center"/>
        <w:rPr>
          <w:b/>
          <w:sz w:val="24"/>
        </w:rPr>
      </w:pPr>
      <w:r w:rsidRPr="00093A28">
        <w:rPr>
          <w:b/>
          <w:sz w:val="24"/>
        </w:rPr>
        <w:t>Okres realizacji i wysokość zaplanowanych środków</w:t>
      </w:r>
    </w:p>
    <w:p w14:paraId="033FA771" w14:textId="77777777" w:rsidR="00BA245C" w:rsidRPr="00093A28" w:rsidRDefault="00BA245C" w:rsidP="00BA245C">
      <w:pPr>
        <w:spacing w:line="259" w:lineRule="auto"/>
        <w:ind w:right="-1"/>
        <w:jc w:val="both"/>
        <w:rPr>
          <w:sz w:val="24"/>
        </w:rPr>
      </w:pPr>
    </w:p>
    <w:p w14:paraId="3C074283" w14:textId="5B55EC47" w:rsidR="00BA245C" w:rsidRPr="00093A28" w:rsidRDefault="00BA245C" w:rsidP="00BA245C">
      <w:pPr>
        <w:pStyle w:val="Akapitzlist"/>
        <w:numPr>
          <w:ilvl w:val="0"/>
          <w:numId w:val="13"/>
        </w:numPr>
        <w:spacing w:line="259" w:lineRule="auto"/>
        <w:ind w:left="284" w:right="-1"/>
        <w:jc w:val="both"/>
        <w:rPr>
          <w:sz w:val="24"/>
        </w:rPr>
      </w:pPr>
      <w:r w:rsidRPr="00093A28">
        <w:rPr>
          <w:sz w:val="24"/>
        </w:rPr>
        <w:t>Program obowiązuje od 01 stycznia 20</w:t>
      </w:r>
      <w:r>
        <w:rPr>
          <w:sz w:val="24"/>
        </w:rPr>
        <w:t>2</w:t>
      </w:r>
      <w:r w:rsidR="00D7085F">
        <w:rPr>
          <w:sz w:val="24"/>
        </w:rPr>
        <w:t>5</w:t>
      </w:r>
      <w:r>
        <w:rPr>
          <w:sz w:val="24"/>
        </w:rPr>
        <w:t xml:space="preserve"> roku do 31 grudnia 202</w:t>
      </w:r>
      <w:r w:rsidR="00D7085F">
        <w:rPr>
          <w:sz w:val="24"/>
        </w:rPr>
        <w:t>9</w:t>
      </w:r>
      <w:r w:rsidRPr="00093A28">
        <w:rPr>
          <w:sz w:val="24"/>
        </w:rPr>
        <w:t xml:space="preserve"> roku. </w:t>
      </w:r>
    </w:p>
    <w:p w14:paraId="0FC8A1CE" w14:textId="7627B7FD" w:rsidR="00BA245C" w:rsidRDefault="00BA245C" w:rsidP="00696E71">
      <w:pPr>
        <w:pStyle w:val="Akapitzlist"/>
        <w:numPr>
          <w:ilvl w:val="0"/>
          <w:numId w:val="13"/>
        </w:numPr>
        <w:spacing w:line="259" w:lineRule="auto"/>
        <w:ind w:left="284" w:right="-1"/>
        <w:jc w:val="both"/>
        <w:rPr>
          <w:sz w:val="24"/>
        </w:rPr>
      </w:pPr>
      <w:r w:rsidRPr="00D7085F">
        <w:rPr>
          <w:sz w:val="24"/>
        </w:rPr>
        <w:t>Na realizację zadań publicznych objętych niniejszym programem realizowanych na zasadach ustawy o działalności pożytku publicznego i o wolontariacie  planuje się</w:t>
      </w:r>
      <w:r w:rsidR="00D7085F" w:rsidRPr="00D7085F">
        <w:rPr>
          <w:sz w:val="24"/>
        </w:rPr>
        <w:t xml:space="preserve"> corocznie </w:t>
      </w:r>
      <w:r w:rsidRPr="00D7085F">
        <w:rPr>
          <w:sz w:val="24"/>
        </w:rPr>
        <w:t xml:space="preserve"> kwotę w wysokości </w:t>
      </w:r>
      <w:r w:rsidR="00D7085F">
        <w:rPr>
          <w:sz w:val="24"/>
        </w:rPr>
        <w:t>2</w:t>
      </w:r>
      <w:r w:rsidRPr="00D7085F">
        <w:rPr>
          <w:sz w:val="24"/>
        </w:rPr>
        <w:t xml:space="preserve">0 000,00 zł. </w:t>
      </w:r>
    </w:p>
    <w:p w14:paraId="2A3E1E65" w14:textId="77777777" w:rsidR="00D7085F" w:rsidRPr="00D7085F" w:rsidRDefault="00D7085F" w:rsidP="00D7085F">
      <w:pPr>
        <w:spacing w:line="259" w:lineRule="auto"/>
        <w:ind w:right="-1"/>
        <w:jc w:val="both"/>
        <w:rPr>
          <w:sz w:val="24"/>
        </w:rPr>
      </w:pPr>
    </w:p>
    <w:p w14:paraId="742C1059" w14:textId="77777777" w:rsidR="00D7085F" w:rsidRPr="00D7085F" w:rsidRDefault="00D7085F" w:rsidP="00D7085F">
      <w:pPr>
        <w:pStyle w:val="Akapitzlist"/>
        <w:spacing w:line="259" w:lineRule="auto"/>
        <w:ind w:left="284" w:right="-1"/>
        <w:jc w:val="both"/>
        <w:rPr>
          <w:sz w:val="24"/>
        </w:rPr>
      </w:pPr>
    </w:p>
    <w:p w14:paraId="1EF41BFA" w14:textId="77777777" w:rsidR="00BA245C" w:rsidRPr="00093A28" w:rsidRDefault="00BA245C" w:rsidP="00BA245C">
      <w:pPr>
        <w:spacing w:line="259" w:lineRule="auto"/>
        <w:ind w:right="800"/>
        <w:jc w:val="center"/>
        <w:rPr>
          <w:b/>
          <w:sz w:val="24"/>
        </w:rPr>
      </w:pPr>
      <w:r w:rsidRPr="00093A28">
        <w:rPr>
          <w:b/>
          <w:sz w:val="24"/>
        </w:rPr>
        <w:lastRenderedPageBreak/>
        <w:t>Rozdział VI</w:t>
      </w:r>
      <w:r w:rsidR="00AC283F">
        <w:rPr>
          <w:b/>
          <w:sz w:val="24"/>
        </w:rPr>
        <w:t>I</w:t>
      </w:r>
    </w:p>
    <w:p w14:paraId="15E20BE2" w14:textId="77777777" w:rsidR="00BA245C" w:rsidRDefault="00BA245C" w:rsidP="00BA245C">
      <w:pPr>
        <w:spacing w:line="259" w:lineRule="auto"/>
        <w:ind w:right="800"/>
        <w:jc w:val="center"/>
        <w:rPr>
          <w:b/>
          <w:sz w:val="24"/>
        </w:rPr>
      </w:pPr>
      <w:r>
        <w:rPr>
          <w:b/>
          <w:sz w:val="24"/>
        </w:rPr>
        <w:t xml:space="preserve">Sposób realizacji programu </w:t>
      </w:r>
    </w:p>
    <w:p w14:paraId="1BEE8A36" w14:textId="77777777" w:rsidR="00BA245C" w:rsidRPr="00093A28" w:rsidRDefault="00BA245C" w:rsidP="00BA245C">
      <w:pPr>
        <w:spacing w:line="259" w:lineRule="auto"/>
        <w:ind w:right="800"/>
        <w:jc w:val="center"/>
        <w:rPr>
          <w:sz w:val="24"/>
        </w:rPr>
      </w:pPr>
    </w:p>
    <w:p w14:paraId="2938FA6F" w14:textId="77777777" w:rsidR="00BA245C" w:rsidRPr="00093A28" w:rsidRDefault="00BA245C" w:rsidP="00BA245C">
      <w:pPr>
        <w:pStyle w:val="Akapitzlist"/>
        <w:numPr>
          <w:ilvl w:val="0"/>
          <w:numId w:val="11"/>
        </w:numPr>
        <w:spacing w:line="259" w:lineRule="auto"/>
        <w:ind w:left="284" w:right="-1"/>
        <w:jc w:val="both"/>
        <w:rPr>
          <w:sz w:val="24"/>
        </w:rPr>
      </w:pPr>
      <w:r w:rsidRPr="00093A28">
        <w:rPr>
          <w:sz w:val="24"/>
        </w:rPr>
        <w:t xml:space="preserve">W realizacji programu uczestniczą: </w:t>
      </w:r>
    </w:p>
    <w:p w14:paraId="09EC2C60" w14:textId="77777777" w:rsidR="00BA245C" w:rsidRPr="00093A28" w:rsidRDefault="00BA245C" w:rsidP="00BA245C">
      <w:pPr>
        <w:numPr>
          <w:ilvl w:val="0"/>
          <w:numId w:val="8"/>
        </w:numPr>
        <w:spacing w:line="259" w:lineRule="auto"/>
        <w:ind w:left="284" w:right="-1"/>
        <w:jc w:val="both"/>
        <w:rPr>
          <w:sz w:val="24"/>
        </w:rPr>
      </w:pPr>
      <w:r w:rsidRPr="00093A28">
        <w:rPr>
          <w:sz w:val="24"/>
        </w:rPr>
        <w:t>Rada i jej Komisje w zakresie wytyczania polityki społecznej i finansowej.</w:t>
      </w:r>
    </w:p>
    <w:p w14:paraId="446F0D41" w14:textId="77777777" w:rsidR="00BA245C" w:rsidRPr="00093A28" w:rsidRDefault="00BA245C" w:rsidP="00BA245C">
      <w:pPr>
        <w:numPr>
          <w:ilvl w:val="0"/>
          <w:numId w:val="8"/>
        </w:numPr>
        <w:spacing w:line="259" w:lineRule="auto"/>
        <w:ind w:left="284" w:right="-1"/>
        <w:jc w:val="both"/>
        <w:rPr>
          <w:sz w:val="24"/>
        </w:rPr>
      </w:pPr>
      <w:r w:rsidRPr="00093A28">
        <w:rPr>
          <w:sz w:val="24"/>
        </w:rPr>
        <w:t>Wójt Gminy Czarna w zakresie realizacji polityki społecznej i finansowej Gminy wytyczonej przez Radę Gminy.</w:t>
      </w:r>
    </w:p>
    <w:p w14:paraId="735C6129" w14:textId="77777777" w:rsidR="00BA245C" w:rsidRPr="00093A28" w:rsidRDefault="00BA245C" w:rsidP="00BA245C">
      <w:pPr>
        <w:numPr>
          <w:ilvl w:val="0"/>
          <w:numId w:val="8"/>
        </w:numPr>
        <w:spacing w:line="259" w:lineRule="auto"/>
        <w:ind w:left="284" w:right="-1"/>
        <w:jc w:val="both"/>
        <w:rPr>
          <w:sz w:val="24"/>
        </w:rPr>
      </w:pPr>
      <w:r w:rsidRPr="00093A28">
        <w:rPr>
          <w:sz w:val="24"/>
        </w:rPr>
        <w:t>Komisja konkursowa w zakresie przeprowadzenia otwartego konkursu ofert na realizację zadań zleconych przez Gminę organizacjom pozarządowym oraz podmiotom, o których mowa w art. 3 ust. 3 ustawy o działalności pożytku publicznego i o wolontariacie.</w:t>
      </w:r>
    </w:p>
    <w:p w14:paraId="3A0846F9" w14:textId="77777777" w:rsidR="00BA245C" w:rsidRPr="00093A28" w:rsidRDefault="00BA245C" w:rsidP="00BA245C">
      <w:pPr>
        <w:numPr>
          <w:ilvl w:val="0"/>
          <w:numId w:val="8"/>
        </w:numPr>
        <w:spacing w:line="259" w:lineRule="auto"/>
        <w:ind w:left="284" w:right="-1"/>
        <w:jc w:val="both"/>
        <w:rPr>
          <w:sz w:val="24"/>
        </w:rPr>
      </w:pPr>
      <w:r w:rsidRPr="00093A28">
        <w:rPr>
          <w:sz w:val="24"/>
        </w:rPr>
        <w:t>Pracownik merytoryczny w zakresie organizowania i koordynowania bieżących kontaktów pomiędzy gminą i organizacjami pozarządowymi oraz podmiotami, o których mowa w art. 3 ust. 3 ustawy o działalności pożytku publicznego i o wolontariacie.</w:t>
      </w:r>
    </w:p>
    <w:p w14:paraId="6A9799A4" w14:textId="77777777" w:rsidR="00BA245C" w:rsidRPr="00093A28" w:rsidRDefault="00BA245C" w:rsidP="00BA245C">
      <w:pPr>
        <w:pStyle w:val="Akapitzlist"/>
        <w:numPr>
          <w:ilvl w:val="0"/>
          <w:numId w:val="8"/>
        </w:numPr>
        <w:spacing w:line="259" w:lineRule="auto"/>
        <w:ind w:left="284" w:right="-1"/>
        <w:jc w:val="both"/>
        <w:rPr>
          <w:sz w:val="24"/>
        </w:rPr>
      </w:pPr>
      <w:r w:rsidRPr="00093A28">
        <w:rPr>
          <w:sz w:val="24"/>
        </w:rPr>
        <w:t xml:space="preserve">Kierownicy Referatów, pracownicy samodzielnych stanowisk pracy Urzędu Gminy  w Czarnej oraz jednostki organizacyjne Gminy w zakresie bieżącej współpracy z organizacjami pozarządowymi w ramach swoich kompetencji określonych regulaminowo lub statutowo. </w:t>
      </w:r>
    </w:p>
    <w:p w14:paraId="54EE2AF4" w14:textId="77777777" w:rsidR="00BA245C" w:rsidRPr="00093A28" w:rsidRDefault="00BA245C" w:rsidP="00BA245C">
      <w:pPr>
        <w:pStyle w:val="Akapitzlist"/>
        <w:numPr>
          <w:ilvl w:val="0"/>
          <w:numId w:val="8"/>
        </w:numPr>
        <w:spacing w:line="259" w:lineRule="auto"/>
        <w:ind w:left="284" w:right="-1"/>
        <w:jc w:val="both"/>
        <w:rPr>
          <w:sz w:val="24"/>
        </w:rPr>
      </w:pPr>
      <w:r w:rsidRPr="00093A28">
        <w:rPr>
          <w:sz w:val="24"/>
        </w:rPr>
        <w:t xml:space="preserve">Organizacje pozarządowe poprzez wyrażenie opinii i sugestii dotyczących zmian w projekcie Programu podczas przeprowadzanych przed podjęciem Programu konsultacji. </w:t>
      </w:r>
    </w:p>
    <w:p w14:paraId="4FF2AE94" w14:textId="77777777" w:rsidR="00BA245C" w:rsidRDefault="00BA245C" w:rsidP="00BA245C">
      <w:pPr>
        <w:pStyle w:val="Akapitzlist"/>
        <w:numPr>
          <w:ilvl w:val="0"/>
          <w:numId w:val="11"/>
        </w:numPr>
        <w:spacing w:line="259" w:lineRule="auto"/>
        <w:ind w:left="284" w:right="-1"/>
        <w:jc w:val="both"/>
        <w:rPr>
          <w:sz w:val="24"/>
        </w:rPr>
      </w:pPr>
      <w:r w:rsidRPr="00093A28">
        <w:rPr>
          <w:sz w:val="24"/>
        </w:rPr>
        <w:t xml:space="preserve">Program będzie realizowany w szczególności poprzez zlecanie organizacjom pozarządowym zadań publicznych o charakterze lokalnym i regionalnym w ramach otwartego konkursu ofert oraz z pominięciem tej formy na zasadzie art. 19 a ustawy.  </w:t>
      </w:r>
    </w:p>
    <w:p w14:paraId="2C2038BC" w14:textId="77777777" w:rsidR="00BA245C" w:rsidRPr="00093A28" w:rsidRDefault="00BA245C" w:rsidP="00BA245C">
      <w:pPr>
        <w:pStyle w:val="Akapitzlist"/>
        <w:numPr>
          <w:ilvl w:val="0"/>
          <w:numId w:val="11"/>
        </w:numPr>
        <w:spacing w:line="259" w:lineRule="auto"/>
        <w:ind w:left="284" w:right="-1"/>
        <w:jc w:val="both"/>
        <w:rPr>
          <w:sz w:val="24"/>
        </w:rPr>
      </w:pPr>
      <w:r w:rsidRPr="00093A28">
        <w:rPr>
          <w:sz w:val="24"/>
        </w:rPr>
        <w:t>Oceny formalnej i merytorycznej oferty złożonej w trybie art. 19 a ustawy dokonuje dwóch pracowników Urzędu Gminy (w tym pracownik odpowiedzialny za współpracę z organizacjami pozarządowymi)  w terminie  nie dłuższym niż 14 dni od daty wpływu oferty do Urzędu Gminy Czarna.</w:t>
      </w:r>
    </w:p>
    <w:p w14:paraId="6B2D5D62" w14:textId="77777777" w:rsidR="00BA245C" w:rsidRDefault="00BA245C" w:rsidP="00BA245C">
      <w:pPr>
        <w:spacing w:line="259" w:lineRule="auto"/>
        <w:ind w:right="-1"/>
        <w:jc w:val="both"/>
        <w:rPr>
          <w:sz w:val="24"/>
        </w:rPr>
      </w:pPr>
    </w:p>
    <w:p w14:paraId="466477AE" w14:textId="77777777" w:rsidR="00BA245C" w:rsidRDefault="00BA245C" w:rsidP="00BA245C">
      <w:pPr>
        <w:pStyle w:val="Akapitzlist"/>
        <w:spacing w:line="259" w:lineRule="auto"/>
        <w:ind w:left="284" w:right="-1"/>
        <w:jc w:val="both"/>
        <w:rPr>
          <w:sz w:val="24"/>
        </w:rPr>
      </w:pPr>
    </w:p>
    <w:p w14:paraId="17502A73" w14:textId="77777777" w:rsidR="00BA245C" w:rsidRPr="00093A28" w:rsidRDefault="00BA245C" w:rsidP="00BA245C">
      <w:pPr>
        <w:spacing w:line="259" w:lineRule="auto"/>
        <w:ind w:right="-1"/>
        <w:jc w:val="center"/>
        <w:rPr>
          <w:b/>
          <w:sz w:val="24"/>
        </w:rPr>
      </w:pPr>
      <w:r>
        <w:rPr>
          <w:b/>
          <w:sz w:val="24"/>
        </w:rPr>
        <w:t>Rozdział VII</w:t>
      </w:r>
      <w:r w:rsidR="00AC283F">
        <w:rPr>
          <w:b/>
          <w:sz w:val="24"/>
        </w:rPr>
        <w:t>I</w:t>
      </w:r>
    </w:p>
    <w:p w14:paraId="79794841" w14:textId="77777777" w:rsidR="00BA245C" w:rsidRDefault="00BA245C" w:rsidP="00BA245C">
      <w:pPr>
        <w:spacing w:line="259" w:lineRule="auto"/>
        <w:ind w:right="-1"/>
        <w:jc w:val="center"/>
        <w:rPr>
          <w:b/>
          <w:sz w:val="24"/>
        </w:rPr>
      </w:pPr>
      <w:r>
        <w:rPr>
          <w:b/>
          <w:sz w:val="24"/>
        </w:rPr>
        <w:t>Sposób oceny realizacji programu</w:t>
      </w:r>
    </w:p>
    <w:p w14:paraId="3CD5D495" w14:textId="77777777" w:rsidR="00BA245C" w:rsidRPr="00093A28" w:rsidRDefault="00BA245C" w:rsidP="00BA245C">
      <w:pPr>
        <w:spacing w:line="259" w:lineRule="auto"/>
        <w:ind w:right="-1"/>
        <w:jc w:val="center"/>
        <w:rPr>
          <w:b/>
          <w:sz w:val="24"/>
        </w:rPr>
      </w:pPr>
    </w:p>
    <w:p w14:paraId="7249326A" w14:textId="77777777" w:rsidR="00BA245C" w:rsidRPr="00093A28" w:rsidRDefault="00BA245C" w:rsidP="00BA245C">
      <w:pPr>
        <w:pStyle w:val="Akapitzlist"/>
        <w:numPr>
          <w:ilvl w:val="0"/>
          <w:numId w:val="14"/>
        </w:numPr>
        <w:spacing w:line="259" w:lineRule="auto"/>
        <w:ind w:left="426" w:right="-1"/>
        <w:jc w:val="both"/>
        <w:rPr>
          <w:sz w:val="24"/>
        </w:rPr>
      </w:pPr>
      <w:r w:rsidRPr="00093A28">
        <w:rPr>
          <w:sz w:val="24"/>
        </w:rPr>
        <w:t>Ocena realizacji programu dokonywana będzie w oparciu o następujące mierniki:</w:t>
      </w:r>
    </w:p>
    <w:p w14:paraId="7D2007FC"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ogłoszonych otwartych konkursów ofert na realizację zadań publicznych,</w:t>
      </w:r>
    </w:p>
    <w:p w14:paraId="50DF5BF0"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organizacji pozarządowych uczestniczących w otwartych konkursach ofert,</w:t>
      </w:r>
    </w:p>
    <w:p w14:paraId="23D6D6BD"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ofert złożonych w ramach otwartych konkursów ofert</w:t>
      </w:r>
      <w:r>
        <w:rPr>
          <w:sz w:val="24"/>
        </w:rPr>
        <w:t>,</w:t>
      </w:r>
    </w:p>
    <w:p w14:paraId="03F8CE41"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organizacji pozarządowych, które otrzymały dotacje w ramach otwartych konkursów ofert</w:t>
      </w:r>
      <w:r>
        <w:rPr>
          <w:sz w:val="24"/>
        </w:rPr>
        <w:t>,</w:t>
      </w:r>
    </w:p>
    <w:p w14:paraId="7B0D52ED"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zadań publicznych dofinansowanych w ramach otwartych konkursów ofert</w:t>
      </w:r>
      <w:r>
        <w:rPr>
          <w:sz w:val="24"/>
        </w:rPr>
        <w:t>,</w:t>
      </w:r>
    </w:p>
    <w:p w14:paraId="49333A98"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wniosków złożonych przez organizację pozarządowe na realizację  zadań publicznych z pominięciem otwartego konkursu ofert</w:t>
      </w:r>
      <w:r>
        <w:rPr>
          <w:sz w:val="24"/>
        </w:rPr>
        <w:t>,</w:t>
      </w:r>
    </w:p>
    <w:p w14:paraId="4D5BB3A8"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liczbę zadań publicznych dofinansowanych z pominięciem otwartego konkursu ofert</w:t>
      </w:r>
      <w:r>
        <w:rPr>
          <w:sz w:val="24"/>
        </w:rPr>
        <w:t>,</w:t>
      </w:r>
    </w:p>
    <w:p w14:paraId="52081716" w14:textId="77777777" w:rsidR="00BA245C" w:rsidRPr="00093A28" w:rsidRDefault="00BA245C" w:rsidP="00BA245C">
      <w:pPr>
        <w:pStyle w:val="Akapitzlist"/>
        <w:numPr>
          <w:ilvl w:val="0"/>
          <w:numId w:val="15"/>
        </w:numPr>
        <w:spacing w:line="259" w:lineRule="auto"/>
        <w:ind w:left="426" w:right="-1"/>
        <w:jc w:val="both"/>
        <w:rPr>
          <w:sz w:val="24"/>
        </w:rPr>
      </w:pPr>
      <w:r w:rsidRPr="00093A28">
        <w:rPr>
          <w:sz w:val="24"/>
        </w:rPr>
        <w:t>wysokość środków finansowych przekazanych organizacjom na podstawie ustawy, w ce</w:t>
      </w:r>
      <w:r>
        <w:rPr>
          <w:sz w:val="24"/>
        </w:rPr>
        <w:t>lu realizacji zadań publicznych.</w:t>
      </w:r>
    </w:p>
    <w:p w14:paraId="1B6A85C7" w14:textId="77777777" w:rsidR="00BA245C" w:rsidRPr="00093A28" w:rsidRDefault="00BA245C" w:rsidP="00BA245C">
      <w:pPr>
        <w:pStyle w:val="Akapitzlist"/>
        <w:numPr>
          <w:ilvl w:val="0"/>
          <w:numId w:val="14"/>
        </w:numPr>
        <w:spacing w:line="259" w:lineRule="auto"/>
        <w:ind w:left="426" w:right="-1"/>
        <w:jc w:val="both"/>
        <w:rPr>
          <w:sz w:val="24"/>
        </w:rPr>
      </w:pPr>
      <w:r w:rsidRPr="00093A28">
        <w:rPr>
          <w:sz w:val="24"/>
        </w:rPr>
        <w:t>Pracownik Urzędu odpowiedzialny za współpracę z organizacjami pozarządowymi w terminie najpóźniej do dnia 30 kwietnia każdego roku przedstawi sprawozdanie z realizacji współpracy w roku poprzednim uwzględniając ww. mierniki oraz wnioski zgłoszone przez uczestników współpracy.</w:t>
      </w:r>
    </w:p>
    <w:p w14:paraId="609AF483" w14:textId="77777777" w:rsidR="00BA245C" w:rsidRDefault="00BA245C" w:rsidP="00BA245C">
      <w:pPr>
        <w:pStyle w:val="Akapitzlist"/>
        <w:spacing w:line="259" w:lineRule="auto"/>
        <w:ind w:left="284" w:right="-1"/>
        <w:jc w:val="both"/>
        <w:rPr>
          <w:sz w:val="24"/>
        </w:rPr>
      </w:pPr>
    </w:p>
    <w:p w14:paraId="33A341E6" w14:textId="77777777" w:rsidR="0049127C" w:rsidRDefault="0049127C" w:rsidP="00BA245C">
      <w:pPr>
        <w:pStyle w:val="Akapitzlist"/>
        <w:spacing w:line="259" w:lineRule="auto"/>
        <w:ind w:left="284" w:right="-1"/>
        <w:jc w:val="both"/>
        <w:rPr>
          <w:sz w:val="24"/>
        </w:rPr>
      </w:pPr>
    </w:p>
    <w:p w14:paraId="1923D525" w14:textId="77777777" w:rsidR="00BA245C" w:rsidRPr="005242D2" w:rsidRDefault="00BA245C" w:rsidP="00BA245C">
      <w:pPr>
        <w:pStyle w:val="Akapitzlist"/>
        <w:spacing w:line="259" w:lineRule="auto"/>
        <w:ind w:left="284" w:right="-1"/>
        <w:jc w:val="center"/>
        <w:rPr>
          <w:b/>
          <w:sz w:val="24"/>
          <w:szCs w:val="24"/>
        </w:rPr>
      </w:pPr>
      <w:r w:rsidRPr="005242D2">
        <w:rPr>
          <w:b/>
          <w:sz w:val="24"/>
          <w:szCs w:val="24"/>
        </w:rPr>
        <w:t xml:space="preserve">Rozdział </w:t>
      </w:r>
      <w:r w:rsidR="00AC283F">
        <w:rPr>
          <w:b/>
          <w:sz w:val="24"/>
          <w:szCs w:val="24"/>
        </w:rPr>
        <w:t xml:space="preserve"> IX</w:t>
      </w:r>
    </w:p>
    <w:p w14:paraId="0EB4B5F3" w14:textId="77777777" w:rsidR="00BA245C" w:rsidRPr="005242D2" w:rsidRDefault="00BA245C" w:rsidP="00BA245C">
      <w:pPr>
        <w:pStyle w:val="Akapitzlist"/>
        <w:spacing w:line="259" w:lineRule="auto"/>
        <w:ind w:left="284" w:right="-1"/>
        <w:jc w:val="center"/>
        <w:rPr>
          <w:sz w:val="24"/>
          <w:szCs w:val="24"/>
        </w:rPr>
      </w:pPr>
      <w:r w:rsidRPr="005242D2">
        <w:rPr>
          <w:rFonts w:eastAsia="Calibri"/>
          <w:b/>
          <w:sz w:val="24"/>
          <w:szCs w:val="24"/>
        </w:rPr>
        <w:t>Informacja o sposobie tworzenia programu oraz przebiegu konsultacji</w:t>
      </w:r>
    </w:p>
    <w:p w14:paraId="45B4E605" w14:textId="77777777" w:rsidR="00BA245C" w:rsidRDefault="00BA245C" w:rsidP="00BA245C">
      <w:pPr>
        <w:pStyle w:val="Akapitzlist"/>
        <w:spacing w:line="259" w:lineRule="auto"/>
        <w:ind w:left="284" w:right="-1"/>
        <w:jc w:val="both"/>
        <w:rPr>
          <w:sz w:val="24"/>
        </w:rPr>
      </w:pPr>
    </w:p>
    <w:p w14:paraId="47E9373E" w14:textId="77777777" w:rsidR="00BA245C" w:rsidRDefault="00BA245C" w:rsidP="00BA245C">
      <w:pPr>
        <w:spacing w:line="259" w:lineRule="auto"/>
        <w:ind w:right="-1"/>
        <w:jc w:val="both"/>
        <w:rPr>
          <w:sz w:val="24"/>
        </w:rPr>
      </w:pPr>
      <w:r>
        <w:rPr>
          <w:sz w:val="24"/>
        </w:rPr>
        <w:t>Program tworzony jest w kilku etapach:</w:t>
      </w:r>
    </w:p>
    <w:p w14:paraId="58F90ECD" w14:textId="77777777" w:rsidR="00BA245C" w:rsidRDefault="00BA245C" w:rsidP="00BA245C">
      <w:pPr>
        <w:pStyle w:val="Akapitzlist"/>
        <w:numPr>
          <w:ilvl w:val="0"/>
          <w:numId w:val="18"/>
        </w:numPr>
        <w:spacing w:line="259" w:lineRule="auto"/>
        <w:ind w:left="284" w:right="-1"/>
        <w:jc w:val="both"/>
        <w:rPr>
          <w:sz w:val="24"/>
        </w:rPr>
      </w:pPr>
      <w:r>
        <w:rPr>
          <w:sz w:val="24"/>
        </w:rPr>
        <w:t xml:space="preserve">Przygotowanie projektu programu w oparciu o zapotrzebowanie, zgłoszenia organizacji.  </w:t>
      </w:r>
    </w:p>
    <w:p w14:paraId="65B9C109" w14:textId="77777777" w:rsidR="00BA245C" w:rsidRPr="005242D2" w:rsidRDefault="00BA245C" w:rsidP="00BA245C">
      <w:pPr>
        <w:pStyle w:val="Akapitzlist"/>
        <w:numPr>
          <w:ilvl w:val="0"/>
          <w:numId w:val="18"/>
        </w:numPr>
        <w:spacing w:line="259" w:lineRule="auto"/>
        <w:ind w:left="284" w:right="-1"/>
        <w:jc w:val="both"/>
        <w:rPr>
          <w:sz w:val="24"/>
        </w:rPr>
      </w:pPr>
      <w:r w:rsidRPr="005242D2">
        <w:rPr>
          <w:sz w:val="24"/>
        </w:rPr>
        <w:t xml:space="preserve">Konsultacje projektu, które  trwają co najmniej 7 dni od dnia ogłoszenia na stronie urzędu </w:t>
      </w:r>
      <w:hyperlink r:id="rId5" w:history="1">
        <w:r w:rsidRPr="005242D2">
          <w:rPr>
            <w:rStyle w:val="Hipercze"/>
            <w:sz w:val="24"/>
          </w:rPr>
          <w:t>www.czarna.com.pl</w:t>
        </w:r>
      </w:hyperlink>
      <w:r w:rsidRPr="005242D2">
        <w:rPr>
          <w:sz w:val="24"/>
        </w:rPr>
        <w:t xml:space="preserve">, w </w:t>
      </w:r>
      <w:proofErr w:type="spellStart"/>
      <w:r w:rsidRPr="005242D2">
        <w:rPr>
          <w:sz w:val="24"/>
        </w:rPr>
        <w:t>BIPie</w:t>
      </w:r>
      <w:proofErr w:type="spellEnd"/>
      <w:r w:rsidRPr="005242D2">
        <w:rPr>
          <w:sz w:val="24"/>
        </w:rPr>
        <w:t xml:space="preserve"> oraz tablicy ogłoszeń Urzędu, a uwagi przekazuje się na formularzu konsultacji stanowiącym załącznik w sprawie. </w:t>
      </w:r>
    </w:p>
    <w:p w14:paraId="222F6C0F" w14:textId="77777777" w:rsidR="00BA245C" w:rsidRPr="00F378E0" w:rsidRDefault="00BA245C" w:rsidP="00BA245C">
      <w:pPr>
        <w:pStyle w:val="Akapitzlist"/>
        <w:numPr>
          <w:ilvl w:val="0"/>
          <w:numId w:val="18"/>
        </w:numPr>
        <w:spacing w:line="259" w:lineRule="auto"/>
        <w:ind w:left="284" w:right="-1"/>
        <w:jc w:val="both"/>
        <w:rPr>
          <w:sz w:val="24"/>
        </w:rPr>
      </w:pPr>
      <w:r>
        <w:rPr>
          <w:sz w:val="24"/>
        </w:rPr>
        <w:t xml:space="preserve">Naniesienie ewentualnych poprawek do projektu i skierowanie go pod obrady Rady Gminy, która podejmuje stosową uchwałę. </w:t>
      </w:r>
    </w:p>
    <w:p w14:paraId="1051439C" w14:textId="77777777" w:rsidR="00BA245C" w:rsidRDefault="00BA245C" w:rsidP="00BA245C">
      <w:pPr>
        <w:spacing w:line="259" w:lineRule="auto"/>
        <w:ind w:right="-1"/>
        <w:jc w:val="center"/>
        <w:rPr>
          <w:b/>
          <w:sz w:val="24"/>
          <w:szCs w:val="24"/>
        </w:rPr>
      </w:pPr>
    </w:p>
    <w:p w14:paraId="189B6814" w14:textId="77777777" w:rsidR="00BA245C" w:rsidRDefault="00BA245C" w:rsidP="00BA245C">
      <w:pPr>
        <w:spacing w:line="259" w:lineRule="auto"/>
        <w:ind w:right="-1"/>
        <w:jc w:val="center"/>
        <w:rPr>
          <w:b/>
          <w:sz w:val="24"/>
          <w:szCs w:val="24"/>
        </w:rPr>
      </w:pPr>
    </w:p>
    <w:p w14:paraId="1CF487C8" w14:textId="77777777" w:rsidR="00BA245C" w:rsidRPr="005242D2" w:rsidRDefault="00BA245C" w:rsidP="00BA245C">
      <w:pPr>
        <w:spacing w:line="259" w:lineRule="auto"/>
        <w:ind w:right="-1"/>
        <w:jc w:val="center"/>
        <w:rPr>
          <w:b/>
          <w:sz w:val="24"/>
          <w:szCs w:val="24"/>
        </w:rPr>
      </w:pPr>
      <w:r w:rsidRPr="005242D2">
        <w:rPr>
          <w:b/>
          <w:sz w:val="24"/>
          <w:szCs w:val="24"/>
        </w:rPr>
        <w:t>Rozdział X</w:t>
      </w:r>
    </w:p>
    <w:p w14:paraId="6C09C631" w14:textId="77777777" w:rsidR="00BA245C" w:rsidRPr="005242D2" w:rsidRDefault="00BA245C" w:rsidP="00BA245C">
      <w:pPr>
        <w:pStyle w:val="Nagwek1"/>
        <w:spacing w:line="23" w:lineRule="atLeast"/>
        <w:jc w:val="center"/>
        <w:rPr>
          <w:b/>
          <w:sz w:val="24"/>
          <w:szCs w:val="24"/>
        </w:rPr>
      </w:pPr>
      <w:r w:rsidRPr="005242D2">
        <w:rPr>
          <w:b/>
          <w:sz w:val="24"/>
          <w:szCs w:val="24"/>
        </w:rPr>
        <w:t>Tryb powoływania i zasady działania komisji konkursowych do opiniowania ofert w otwartych konkursach ofert</w:t>
      </w:r>
    </w:p>
    <w:p w14:paraId="4E052B07" w14:textId="77777777" w:rsidR="00BA245C" w:rsidRDefault="00BA245C" w:rsidP="00BA245C">
      <w:pPr>
        <w:spacing w:line="259" w:lineRule="auto"/>
        <w:ind w:right="-1"/>
        <w:jc w:val="both"/>
        <w:rPr>
          <w:sz w:val="24"/>
        </w:rPr>
      </w:pPr>
    </w:p>
    <w:p w14:paraId="375094AB" w14:textId="77777777" w:rsidR="00BA245C" w:rsidRPr="00093A28" w:rsidRDefault="00BA245C" w:rsidP="00BA245C">
      <w:pPr>
        <w:pStyle w:val="Akapitzlist"/>
        <w:spacing w:line="259" w:lineRule="auto"/>
        <w:ind w:left="284" w:right="-1"/>
        <w:jc w:val="both"/>
        <w:rPr>
          <w:sz w:val="24"/>
        </w:rPr>
      </w:pPr>
    </w:p>
    <w:p w14:paraId="296437E5"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Wójt Gminy Czarna ogłaszając otwarty konkurs ofert powołuje</w:t>
      </w:r>
      <w:r w:rsidRPr="00093A28">
        <w:t xml:space="preserve"> </w:t>
      </w:r>
      <w:r w:rsidRPr="00093A28">
        <w:rPr>
          <w:sz w:val="24"/>
        </w:rPr>
        <w:t>komisję konkursową, w celu zaopiniowania złożonych ofert.</w:t>
      </w:r>
    </w:p>
    <w:p w14:paraId="04C10285" w14:textId="77777777" w:rsidR="00BA245C" w:rsidRPr="00F8532D" w:rsidRDefault="00BA245C" w:rsidP="00BA245C">
      <w:pPr>
        <w:pStyle w:val="Akapitzlist"/>
        <w:numPr>
          <w:ilvl w:val="0"/>
          <w:numId w:val="19"/>
        </w:numPr>
        <w:spacing w:line="259" w:lineRule="auto"/>
        <w:ind w:left="284" w:right="-1"/>
        <w:jc w:val="both"/>
        <w:rPr>
          <w:sz w:val="24"/>
        </w:rPr>
      </w:pPr>
      <w:r w:rsidRPr="00F8532D">
        <w:rPr>
          <w:sz w:val="24"/>
        </w:rPr>
        <w:t xml:space="preserve">Skład trzyosobowej komisji konkursowej ustala się na zasadach  określonych w  art. 15 ust. od 2b do 2f ustawy. </w:t>
      </w:r>
    </w:p>
    <w:p w14:paraId="7B8A4FE0"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Organizacje pozarządowe zgłaszają swoich przedstawicieli do składu komisji</w:t>
      </w:r>
      <w:r>
        <w:rPr>
          <w:sz w:val="24"/>
        </w:rPr>
        <w:t xml:space="preserve"> w odpowiedzi na zaproszenie Wójta umieszczane na stronie internetowej urzędu</w:t>
      </w:r>
      <w:r w:rsidRPr="00093A28">
        <w:rPr>
          <w:sz w:val="24"/>
        </w:rPr>
        <w:t xml:space="preserve"> w terminie </w:t>
      </w:r>
      <w:r>
        <w:rPr>
          <w:sz w:val="24"/>
        </w:rPr>
        <w:t xml:space="preserve">określonym w zaproszeniu. </w:t>
      </w:r>
    </w:p>
    <w:p w14:paraId="042740FC"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 xml:space="preserve">Komisja Konkursowa dokonuje formalnej oceny ofert oraz  dokonuje oceny merytorycznej zawartości oferty/ofert i ustala najkorzystniejszą ofertę/oferty. </w:t>
      </w:r>
    </w:p>
    <w:p w14:paraId="70F4B9B8"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Przewodniczącym komisji konkursowej jest wskazany przez Wójta pracownik Urzędu  lub Jednostki organizacyjnej Gminy.</w:t>
      </w:r>
    </w:p>
    <w:p w14:paraId="7785AE31"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 xml:space="preserve">Praca Komisji Konkursowej polega na stwierdzeniu prawidłowości ogłoszenia konkursu, przeprowadzeniu procedury konkursowej, opiniowaniu złożonych ofert, wyborze najkorzystniejszej oferty w oparciu o dokonaną ocenę merytoryczną, zaproponowaniu podziału środków i przedłożeniu wyników konkursu do zatwierdzenia Wójtowi Gminy. </w:t>
      </w:r>
    </w:p>
    <w:p w14:paraId="5E7892CC"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 xml:space="preserve">Komisja przy rozpatrywaniu ofert ocenia: </w:t>
      </w:r>
    </w:p>
    <w:p w14:paraId="52A485D5"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możliwość realizacji zadania publicznego przez oferenta</w:t>
      </w:r>
      <w:r w:rsidR="00762D95">
        <w:rPr>
          <w:sz w:val="24"/>
        </w:rPr>
        <w:t>,</w:t>
      </w:r>
    </w:p>
    <w:p w14:paraId="0CAF2189"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 xml:space="preserve">przedstawioną kalkulację kosztów realizacji zadania, </w:t>
      </w:r>
    </w:p>
    <w:p w14:paraId="35A6407D"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 xml:space="preserve">proponowaną jakość wykonania zadania i kwalifikację osób, przy udziale których organizacja pozarządowa będzie realizować zadanie; </w:t>
      </w:r>
    </w:p>
    <w:p w14:paraId="4604CC55"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udział środków własnych lub pochodzących z innych źródeł w przypadku wspierania wykonywania zadania publicznego,</w:t>
      </w:r>
    </w:p>
    <w:p w14:paraId="411FB950"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 xml:space="preserve">planowany wkład rzeczowy, osobowy, w tym świadczenia wolontariuszy i pracę społeczną członków, </w:t>
      </w:r>
    </w:p>
    <w:p w14:paraId="79150322" w14:textId="77777777" w:rsidR="00BA245C" w:rsidRPr="00093A28" w:rsidRDefault="00BA245C" w:rsidP="00BA245C">
      <w:pPr>
        <w:pStyle w:val="Akapitzlist"/>
        <w:numPr>
          <w:ilvl w:val="0"/>
          <w:numId w:val="12"/>
        </w:numPr>
        <w:spacing w:line="259" w:lineRule="auto"/>
        <w:ind w:left="284" w:right="-1"/>
        <w:jc w:val="both"/>
        <w:rPr>
          <w:sz w:val="24"/>
        </w:rPr>
      </w:pPr>
      <w:r w:rsidRPr="00093A28">
        <w:rPr>
          <w:sz w:val="24"/>
        </w:rPr>
        <w:t xml:space="preserve">rzetelność i terminowość oraz sposób rozliczenia otrzymanych środków w latach poprzednich, w przypadku organizacji pozarządowych, które już realizowały zlecone zadania publiczne. </w:t>
      </w:r>
    </w:p>
    <w:p w14:paraId="36261DB9"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Ostateczną decyzję o przyznaniu dotacji podejmuje Wójt Gminy Czarna.</w:t>
      </w:r>
    </w:p>
    <w:p w14:paraId="6F4F0B1C"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 xml:space="preserve">Informacje o wynikach konkursu – wraz ze wskazaniem organizacji pozarządowych, którym przyznano dotacje oraz ofert niespełniających wymogów formalnych jak również ofert, </w:t>
      </w:r>
      <w:r w:rsidRPr="00093A28">
        <w:rPr>
          <w:sz w:val="24"/>
        </w:rPr>
        <w:lastRenderedPageBreak/>
        <w:t>które nie otrzymały dotacji, rodzaju zadania oraz kwoty przyznanej dotacji na jego realizację będą ogłaszane w Biuletynie Informacji Publicznej na stronie internetowej Gminy oraz wywieszone na tablicy ogłoszeń Urzędu Gminy Czarna w terminie 7 dni po wyborze oferty w sposób określony w art. 13 ust. 3 ustawy.</w:t>
      </w:r>
    </w:p>
    <w:p w14:paraId="466A2742"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Konkurs ofert przeprowadza się także w sytuacji, gdy została zgłoszona tylko jedna oferta.</w:t>
      </w:r>
    </w:p>
    <w:p w14:paraId="7170F301"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 xml:space="preserve">Każdy z oferentów w terminie 30 dni od dnia ogłoszenia wyników konkursu, może żądać uzasadnienia wyboru lub odrzucenia oferty. </w:t>
      </w:r>
    </w:p>
    <w:p w14:paraId="15275A03" w14:textId="77777777" w:rsidR="00BA245C" w:rsidRPr="00093A28" w:rsidRDefault="00BA245C" w:rsidP="00BA245C">
      <w:pPr>
        <w:pStyle w:val="Akapitzlist"/>
        <w:numPr>
          <w:ilvl w:val="0"/>
          <w:numId w:val="19"/>
        </w:numPr>
        <w:spacing w:line="259" w:lineRule="auto"/>
        <w:ind w:left="284" w:right="-1"/>
        <w:jc w:val="both"/>
        <w:rPr>
          <w:sz w:val="24"/>
        </w:rPr>
      </w:pPr>
      <w:r w:rsidRPr="00093A28">
        <w:rPr>
          <w:sz w:val="24"/>
        </w:rPr>
        <w:t>Po ogłoszeniu wyników otwartego konkursu ofert Gmina Czarna zawiera umowę o powierzenie lub wsparcie realizacji zadania publicznego z organizacją wyłonioną w trakcie tego konkursu.</w:t>
      </w:r>
    </w:p>
    <w:p w14:paraId="21B4E741" w14:textId="77777777" w:rsidR="00BA245C" w:rsidRPr="00093A28" w:rsidRDefault="00BA245C" w:rsidP="00BA245C">
      <w:pPr>
        <w:spacing w:line="259" w:lineRule="auto"/>
        <w:ind w:right="-1"/>
        <w:jc w:val="both"/>
        <w:rPr>
          <w:sz w:val="24"/>
        </w:rPr>
      </w:pPr>
      <w:r w:rsidRPr="00093A28">
        <w:rPr>
          <w:sz w:val="24"/>
        </w:rPr>
        <w:t xml:space="preserve">                        </w:t>
      </w:r>
    </w:p>
    <w:p w14:paraId="34186B00" w14:textId="77777777" w:rsidR="00BA245C" w:rsidRPr="00093A28" w:rsidRDefault="00BA245C" w:rsidP="00BA245C">
      <w:pPr>
        <w:spacing w:line="259" w:lineRule="auto"/>
        <w:ind w:right="-1"/>
        <w:jc w:val="both"/>
        <w:rPr>
          <w:sz w:val="24"/>
        </w:rPr>
      </w:pPr>
    </w:p>
    <w:p w14:paraId="27CDB64B" w14:textId="77777777" w:rsidR="00BA245C" w:rsidRDefault="00BA245C" w:rsidP="00BA245C">
      <w:pPr>
        <w:spacing w:line="259" w:lineRule="auto"/>
        <w:ind w:right="-1"/>
        <w:jc w:val="both"/>
        <w:rPr>
          <w:sz w:val="24"/>
        </w:rPr>
      </w:pPr>
    </w:p>
    <w:p w14:paraId="19D7262D" w14:textId="77777777" w:rsidR="00BA245C" w:rsidRDefault="00BA245C" w:rsidP="00BA245C">
      <w:pPr>
        <w:spacing w:line="259" w:lineRule="auto"/>
        <w:ind w:right="-1"/>
        <w:jc w:val="both"/>
        <w:rPr>
          <w:sz w:val="24"/>
        </w:rPr>
      </w:pPr>
    </w:p>
    <w:p w14:paraId="6DE05866" w14:textId="77777777" w:rsidR="00BA245C" w:rsidRDefault="00BA245C" w:rsidP="00BA245C">
      <w:pPr>
        <w:spacing w:line="259" w:lineRule="auto"/>
        <w:ind w:right="-1"/>
        <w:jc w:val="both"/>
        <w:rPr>
          <w:sz w:val="24"/>
        </w:rPr>
      </w:pPr>
    </w:p>
    <w:p w14:paraId="52AC28E8" w14:textId="77777777" w:rsidR="00BA245C" w:rsidRDefault="00BA245C" w:rsidP="00BA245C">
      <w:pPr>
        <w:spacing w:line="259" w:lineRule="auto"/>
        <w:ind w:right="-1"/>
        <w:jc w:val="center"/>
        <w:rPr>
          <w:sz w:val="24"/>
        </w:rPr>
      </w:pPr>
    </w:p>
    <w:p w14:paraId="31AA1CD5" w14:textId="77777777" w:rsidR="00BA245C" w:rsidRPr="002B22C4" w:rsidRDefault="00BA245C" w:rsidP="00BA245C">
      <w:pPr>
        <w:spacing w:line="259" w:lineRule="auto"/>
        <w:ind w:right="-1"/>
        <w:jc w:val="center"/>
        <w:rPr>
          <w:i/>
          <w:sz w:val="24"/>
        </w:rPr>
      </w:pPr>
      <w:r>
        <w:rPr>
          <w:sz w:val="24"/>
        </w:rPr>
        <w:t xml:space="preserve">                                                                                    </w:t>
      </w:r>
      <w:r w:rsidRPr="002B22C4">
        <w:rPr>
          <w:i/>
          <w:sz w:val="24"/>
        </w:rPr>
        <w:t>Wójt Gminy Czarna</w:t>
      </w:r>
    </w:p>
    <w:p w14:paraId="6620D4F8" w14:textId="77777777" w:rsidR="00BA245C" w:rsidRPr="002B22C4" w:rsidRDefault="00BA245C" w:rsidP="00BA245C">
      <w:pPr>
        <w:spacing w:line="259" w:lineRule="auto"/>
        <w:ind w:right="-1"/>
        <w:jc w:val="center"/>
        <w:rPr>
          <w:i/>
          <w:sz w:val="24"/>
        </w:rPr>
      </w:pPr>
      <w:r w:rsidRPr="002B22C4">
        <w:rPr>
          <w:i/>
          <w:sz w:val="24"/>
        </w:rPr>
        <w:t xml:space="preserve">                                                                                 ( - )</w:t>
      </w:r>
    </w:p>
    <w:p w14:paraId="149713C6" w14:textId="77777777" w:rsidR="00BA245C" w:rsidRPr="002B22C4" w:rsidRDefault="00BA245C" w:rsidP="00BA245C">
      <w:pPr>
        <w:spacing w:line="259" w:lineRule="auto"/>
        <w:ind w:right="-1"/>
        <w:jc w:val="center"/>
        <w:rPr>
          <w:i/>
          <w:sz w:val="24"/>
        </w:rPr>
      </w:pPr>
      <w:r w:rsidRPr="002B22C4">
        <w:rPr>
          <w:i/>
          <w:sz w:val="24"/>
        </w:rPr>
        <w:t xml:space="preserve">                                                                                  Józef Chudy</w:t>
      </w:r>
    </w:p>
    <w:p w14:paraId="02DE5911" w14:textId="77777777" w:rsidR="0072485D" w:rsidRDefault="0072485D"/>
    <w:sectPr w:rsidR="0072485D" w:rsidSect="00E77DB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3B37"/>
    <w:multiLevelType w:val="hybridMultilevel"/>
    <w:tmpl w:val="8A5C604E"/>
    <w:lvl w:ilvl="0" w:tplc="21AC47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0C501B"/>
    <w:multiLevelType w:val="hybridMultilevel"/>
    <w:tmpl w:val="C68EE8D2"/>
    <w:lvl w:ilvl="0" w:tplc="5A7E276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72191D"/>
    <w:multiLevelType w:val="hybridMultilevel"/>
    <w:tmpl w:val="7C9E5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27C84"/>
    <w:multiLevelType w:val="hybridMultilevel"/>
    <w:tmpl w:val="5D920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F635D"/>
    <w:multiLevelType w:val="hybridMultilevel"/>
    <w:tmpl w:val="38AC8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A32C8"/>
    <w:multiLevelType w:val="hybridMultilevel"/>
    <w:tmpl w:val="14B84B0E"/>
    <w:lvl w:ilvl="0" w:tplc="04150017">
      <w:start w:val="1"/>
      <w:numFmt w:val="lowerLetter"/>
      <w:lvlText w:val="%1)"/>
      <w:lvlJc w:val="left"/>
      <w:pPr>
        <w:ind w:left="720" w:hanging="360"/>
      </w:pPr>
    </w:lvl>
    <w:lvl w:ilvl="1" w:tplc="62AE182C">
      <w:start w:val="1"/>
      <w:numFmt w:val="decimal"/>
      <w:lvlText w:val="%2."/>
      <w:lvlJc w:val="left"/>
      <w:pPr>
        <w:ind w:left="1440" w:hanging="360"/>
      </w:pPr>
      <w:rPr>
        <w:rFonts w:hint="default"/>
      </w:rPr>
    </w:lvl>
    <w:lvl w:ilvl="2" w:tplc="AC2808EC">
      <w:start w:val="1"/>
      <w:numFmt w:val="decimal"/>
      <w:lvlText w:val="%3&gt;"/>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00CC6"/>
    <w:multiLevelType w:val="hybridMultilevel"/>
    <w:tmpl w:val="8362D896"/>
    <w:lvl w:ilvl="0" w:tplc="8CB8090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7766"/>
    <w:multiLevelType w:val="hybridMultilevel"/>
    <w:tmpl w:val="9D5C82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1C7006"/>
    <w:multiLevelType w:val="singleLevel"/>
    <w:tmpl w:val="E53A7556"/>
    <w:lvl w:ilvl="0">
      <w:start w:val="1"/>
      <w:numFmt w:val="decimal"/>
      <w:lvlText w:val="%1."/>
      <w:lvlJc w:val="left"/>
      <w:pPr>
        <w:tabs>
          <w:tab w:val="num" w:pos="360"/>
        </w:tabs>
        <w:ind w:left="360" w:hanging="360"/>
      </w:pPr>
      <w:rPr>
        <w:b w:val="0"/>
      </w:rPr>
    </w:lvl>
  </w:abstractNum>
  <w:abstractNum w:abstractNumId="9" w15:restartNumberingAfterBreak="0">
    <w:nsid w:val="29804820"/>
    <w:multiLevelType w:val="hybridMultilevel"/>
    <w:tmpl w:val="2ECCA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C0DA8"/>
    <w:multiLevelType w:val="hybridMultilevel"/>
    <w:tmpl w:val="2F1CB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21158"/>
    <w:multiLevelType w:val="hybridMultilevel"/>
    <w:tmpl w:val="0CE2A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180084"/>
    <w:multiLevelType w:val="hybridMultilevel"/>
    <w:tmpl w:val="D92C0D98"/>
    <w:lvl w:ilvl="0" w:tplc="B73601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64D4A0C"/>
    <w:multiLevelType w:val="hybridMultilevel"/>
    <w:tmpl w:val="B7108020"/>
    <w:lvl w:ilvl="0" w:tplc="E63299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D050DC3"/>
    <w:multiLevelType w:val="hybridMultilevel"/>
    <w:tmpl w:val="3104DECC"/>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C09FE"/>
    <w:multiLevelType w:val="hybridMultilevel"/>
    <w:tmpl w:val="23EEA8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2564582"/>
    <w:multiLevelType w:val="hybridMultilevel"/>
    <w:tmpl w:val="AB38F828"/>
    <w:lvl w:ilvl="0" w:tplc="F4446D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E83747D"/>
    <w:multiLevelType w:val="hybridMultilevel"/>
    <w:tmpl w:val="FFECA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337887"/>
    <w:multiLevelType w:val="hybridMultilevel"/>
    <w:tmpl w:val="BE926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7202BB"/>
    <w:multiLevelType w:val="hybridMultilevel"/>
    <w:tmpl w:val="EB6AF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A06262"/>
    <w:multiLevelType w:val="singleLevel"/>
    <w:tmpl w:val="3C225998"/>
    <w:lvl w:ilvl="0">
      <w:start w:val="1"/>
      <w:numFmt w:val="decimal"/>
      <w:lvlText w:val="%1."/>
      <w:lvlJc w:val="left"/>
      <w:pPr>
        <w:tabs>
          <w:tab w:val="num" w:pos="360"/>
        </w:tabs>
        <w:ind w:left="360" w:hanging="360"/>
      </w:pPr>
    </w:lvl>
  </w:abstractNum>
  <w:num w:numId="1" w16cid:durableId="1141380755">
    <w:abstractNumId w:val="20"/>
    <w:lvlOverride w:ilvl="0">
      <w:startOverride w:val="1"/>
    </w:lvlOverride>
  </w:num>
  <w:num w:numId="2" w16cid:durableId="611207468">
    <w:abstractNumId w:val="8"/>
  </w:num>
  <w:num w:numId="3" w16cid:durableId="656029994">
    <w:abstractNumId w:val="2"/>
  </w:num>
  <w:num w:numId="4" w16cid:durableId="427581323">
    <w:abstractNumId w:val="3"/>
  </w:num>
  <w:num w:numId="5" w16cid:durableId="1663506171">
    <w:abstractNumId w:val="5"/>
  </w:num>
  <w:num w:numId="6" w16cid:durableId="728459805">
    <w:abstractNumId w:val="11"/>
  </w:num>
  <w:num w:numId="7" w16cid:durableId="1782264353">
    <w:abstractNumId w:val="14"/>
  </w:num>
  <w:num w:numId="8" w16cid:durableId="28189772">
    <w:abstractNumId w:val="7"/>
  </w:num>
  <w:num w:numId="9" w16cid:durableId="1721174024">
    <w:abstractNumId w:val="0"/>
  </w:num>
  <w:num w:numId="10" w16cid:durableId="1512836840">
    <w:abstractNumId w:val="6"/>
  </w:num>
  <w:num w:numId="11" w16cid:durableId="1930000978">
    <w:abstractNumId w:val="18"/>
  </w:num>
  <w:num w:numId="12" w16cid:durableId="414472514">
    <w:abstractNumId w:val="16"/>
  </w:num>
  <w:num w:numId="13" w16cid:durableId="1605259313">
    <w:abstractNumId w:val="19"/>
  </w:num>
  <w:num w:numId="14" w16cid:durableId="1914731675">
    <w:abstractNumId w:val="9"/>
  </w:num>
  <w:num w:numId="15" w16cid:durableId="846864814">
    <w:abstractNumId w:val="10"/>
  </w:num>
  <w:num w:numId="16" w16cid:durableId="895974477">
    <w:abstractNumId w:val="4"/>
  </w:num>
  <w:num w:numId="17" w16cid:durableId="724182765">
    <w:abstractNumId w:val="13"/>
  </w:num>
  <w:num w:numId="18" w16cid:durableId="2050914527">
    <w:abstractNumId w:val="17"/>
  </w:num>
  <w:num w:numId="19" w16cid:durableId="1785225076">
    <w:abstractNumId w:val="12"/>
  </w:num>
  <w:num w:numId="20" w16cid:durableId="2105803158">
    <w:abstractNumId w:val="1"/>
  </w:num>
  <w:num w:numId="21" w16cid:durableId="10654887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5C"/>
    <w:rsid w:val="000155AD"/>
    <w:rsid w:val="000A53A4"/>
    <w:rsid w:val="002A7E38"/>
    <w:rsid w:val="0049127C"/>
    <w:rsid w:val="00586394"/>
    <w:rsid w:val="005A652D"/>
    <w:rsid w:val="006F588F"/>
    <w:rsid w:val="0072485D"/>
    <w:rsid w:val="00760485"/>
    <w:rsid w:val="00762D95"/>
    <w:rsid w:val="00870650"/>
    <w:rsid w:val="009F5043"/>
    <w:rsid w:val="00AC283F"/>
    <w:rsid w:val="00AC38D2"/>
    <w:rsid w:val="00BA245C"/>
    <w:rsid w:val="00C57B2E"/>
    <w:rsid w:val="00CC6F69"/>
    <w:rsid w:val="00CF0B29"/>
    <w:rsid w:val="00D7085F"/>
    <w:rsid w:val="00D82966"/>
    <w:rsid w:val="00E1165A"/>
    <w:rsid w:val="00F456F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F520"/>
  <w15:chartTrackingRefBased/>
  <w15:docId w15:val="{01B1CC6D-6DE0-4274-BBA8-3250598E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45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A245C"/>
    <w:pPr>
      <w:keepNext/>
      <w:outlineLvl w:val="0"/>
    </w:pPr>
    <w:rPr>
      <w:sz w:val="28"/>
    </w:rPr>
  </w:style>
  <w:style w:type="paragraph" w:styleId="Nagwek2">
    <w:name w:val="heading 2"/>
    <w:basedOn w:val="Normalny"/>
    <w:next w:val="Normalny"/>
    <w:link w:val="Nagwek2Znak"/>
    <w:semiHidden/>
    <w:unhideWhenUsed/>
    <w:qFormat/>
    <w:rsid w:val="00BA245C"/>
    <w:pPr>
      <w:keepNext/>
      <w:jc w:val="center"/>
      <w:outlineLvl w:val="1"/>
    </w:pPr>
    <w:rPr>
      <w:sz w:val="28"/>
    </w:rPr>
  </w:style>
  <w:style w:type="paragraph" w:styleId="Nagwek3">
    <w:name w:val="heading 3"/>
    <w:basedOn w:val="Normalny"/>
    <w:next w:val="Normalny"/>
    <w:link w:val="Nagwek3Znak"/>
    <w:unhideWhenUsed/>
    <w:qFormat/>
    <w:rsid w:val="00BA245C"/>
    <w:pPr>
      <w:keepNext/>
      <w:jc w:val="both"/>
      <w:outlineLvl w:val="2"/>
    </w:pPr>
    <w:rPr>
      <w:sz w:val="28"/>
    </w:rPr>
  </w:style>
  <w:style w:type="paragraph" w:styleId="Nagwek4">
    <w:name w:val="heading 4"/>
    <w:basedOn w:val="Normalny"/>
    <w:next w:val="Normalny"/>
    <w:link w:val="Nagwek4Znak"/>
    <w:semiHidden/>
    <w:unhideWhenUsed/>
    <w:qFormat/>
    <w:rsid w:val="00BA245C"/>
    <w:pPr>
      <w:keepNext/>
      <w:jc w:val="both"/>
      <w:outlineLvl w:val="3"/>
    </w:pPr>
    <w:rPr>
      <w:b/>
      <w:sz w:val="28"/>
    </w:rPr>
  </w:style>
  <w:style w:type="paragraph" w:styleId="Nagwek6">
    <w:name w:val="heading 6"/>
    <w:basedOn w:val="Normalny"/>
    <w:next w:val="Normalny"/>
    <w:link w:val="Nagwek6Znak"/>
    <w:semiHidden/>
    <w:unhideWhenUsed/>
    <w:qFormat/>
    <w:rsid w:val="00BA245C"/>
    <w:pPr>
      <w:keepNext/>
      <w:jc w:val="right"/>
      <w:outlineLvl w:val="5"/>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A245C"/>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semiHidden/>
    <w:rsid w:val="00BA245C"/>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BA245C"/>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BA245C"/>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semiHidden/>
    <w:rsid w:val="00BA245C"/>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BA245C"/>
    <w:pPr>
      <w:ind w:left="1560" w:hanging="40"/>
    </w:pPr>
    <w:rPr>
      <w:sz w:val="28"/>
    </w:rPr>
  </w:style>
  <w:style w:type="character" w:customStyle="1" w:styleId="TekstpodstawowywcityZnak">
    <w:name w:val="Tekst podstawowy wcięty Znak"/>
    <w:basedOn w:val="Domylnaczcionkaakapitu"/>
    <w:link w:val="Tekstpodstawowywcity"/>
    <w:rsid w:val="00BA245C"/>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unhideWhenUsed/>
    <w:rsid w:val="00BA245C"/>
    <w:pPr>
      <w:spacing w:before="240" w:line="259" w:lineRule="auto"/>
    </w:pPr>
    <w:rPr>
      <w:sz w:val="28"/>
    </w:rPr>
  </w:style>
  <w:style w:type="character" w:customStyle="1" w:styleId="Tekstpodstawowy2Znak">
    <w:name w:val="Tekst podstawowy 2 Znak"/>
    <w:basedOn w:val="Domylnaczcionkaakapitu"/>
    <w:link w:val="Tekstpodstawowy2"/>
    <w:semiHidden/>
    <w:rsid w:val="00BA245C"/>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BA245C"/>
    <w:pPr>
      <w:ind w:left="720"/>
      <w:contextualSpacing/>
    </w:pPr>
  </w:style>
  <w:style w:type="character" w:styleId="Hipercze">
    <w:name w:val="Hyperlink"/>
    <w:basedOn w:val="Domylnaczcionkaakapitu"/>
    <w:uiPriority w:val="99"/>
    <w:unhideWhenUsed/>
    <w:rsid w:val="00BA245C"/>
    <w:rPr>
      <w:color w:val="0563C1" w:themeColor="hyperlink"/>
      <w:u w:val="single"/>
    </w:rPr>
  </w:style>
  <w:style w:type="character" w:styleId="Pogrubienie">
    <w:name w:val="Strong"/>
    <w:qFormat/>
    <w:rsid w:val="0049127C"/>
    <w:rPr>
      <w:b/>
      <w:bCs/>
    </w:rPr>
  </w:style>
  <w:style w:type="paragraph" w:customStyle="1" w:styleId="1">
    <w:name w:val="1."/>
    <w:basedOn w:val="Normalny"/>
    <w:rsid w:val="0049127C"/>
    <w:pPr>
      <w:spacing w:before="120"/>
      <w:ind w:left="284" w:hanging="284"/>
      <w:jc w:val="both"/>
    </w:pPr>
    <w:rPr>
      <w:sz w:val="24"/>
      <w:szCs w:val="24"/>
    </w:rPr>
  </w:style>
  <w:style w:type="paragraph" w:styleId="Tekstdymka">
    <w:name w:val="Balloon Text"/>
    <w:basedOn w:val="Normalny"/>
    <w:link w:val="TekstdymkaZnak"/>
    <w:uiPriority w:val="99"/>
    <w:semiHidden/>
    <w:unhideWhenUsed/>
    <w:rsid w:val="00AC28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283F"/>
    <w:rPr>
      <w:rFonts w:ascii="Segoe UI" w:eastAsia="Times New Roman" w:hAnsi="Segoe UI" w:cs="Segoe UI"/>
      <w:sz w:val="18"/>
      <w:szCs w:val="18"/>
      <w:lang w:eastAsia="pl-PL"/>
    </w:rPr>
  </w:style>
  <w:style w:type="character" w:customStyle="1" w:styleId="ng-binding">
    <w:name w:val="ng-binding"/>
    <w:basedOn w:val="Domylnaczcionkaakapitu"/>
    <w:rsid w:val="00C5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0480">
      <w:bodyDiv w:val="1"/>
      <w:marLeft w:val="0"/>
      <w:marRight w:val="0"/>
      <w:marTop w:val="0"/>
      <w:marBottom w:val="0"/>
      <w:divBdr>
        <w:top w:val="none" w:sz="0" w:space="0" w:color="auto"/>
        <w:left w:val="none" w:sz="0" w:space="0" w:color="auto"/>
        <w:bottom w:val="none" w:sz="0" w:space="0" w:color="auto"/>
        <w:right w:val="none" w:sz="0" w:space="0" w:color="auto"/>
      </w:divBdr>
    </w:div>
    <w:div w:id="272632591">
      <w:bodyDiv w:val="1"/>
      <w:marLeft w:val="0"/>
      <w:marRight w:val="0"/>
      <w:marTop w:val="0"/>
      <w:marBottom w:val="0"/>
      <w:divBdr>
        <w:top w:val="none" w:sz="0" w:space="0" w:color="auto"/>
        <w:left w:val="none" w:sz="0" w:space="0" w:color="auto"/>
        <w:bottom w:val="none" w:sz="0" w:space="0" w:color="auto"/>
        <w:right w:val="none" w:sz="0" w:space="0" w:color="auto"/>
      </w:divBdr>
    </w:div>
    <w:div w:id="1614440576">
      <w:bodyDiv w:val="1"/>
      <w:marLeft w:val="0"/>
      <w:marRight w:val="0"/>
      <w:marTop w:val="0"/>
      <w:marBottom w:val="0"/>
      <w:divBdr>
        <w:top w:val="none" w:sz="0" w:space="0" w:color="auto"/>
        <w:left w:val="none" w:sz="0" w:space="0" w:color="auto"/>
        <w:bottom w:val="none" w:sz="0" w:space="0" w:color="auto"/>
        <w:right w:val="none" w:sz="0" w:space="0" w:color="auto"/>
      </w:divBdr>
    </w:div>
    <w:div w:id="1842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zarna.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2595</Words>
  <Characters>15571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Perz</dc:creator>
  <cp:keywords/>
  <dc:description/>
  <cp:lastModifiedBy>Mirosław Perz</cp:lastModifiedBy>
  <cp:revision>6</cp:revision>
  <cp:lastPrinted>2024-11-08T07:48:00Z</cp:lastPrinted>
  <dcterms:created xsi:type="dcterms:W3CDTF">2024-11-07T13:35:00Z</dcterms:created>
  <dcterms:modified xsi:type="dcterms:W3CDTF">2024-11-08T12:23:00Z</dcterms:modified>
</cp:coreProperties>
</file>