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C64C7" w14:textId="48701579" w:rsidR="008C10AB" w:rsidRDefault="008C10AB" w:rsidP="008C10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PROJEKT </w:t>
      </w:r>
    </w:p>
    <w:p w14:paraId="27FF4B81" w14:textId="77777777" w:rsidR="008C10AB" w:rsidRDefault="008C10AB" w:rsidP="008C10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937D3DA" w14:textId="7E1CE50E" w:rsidR="001D51C2" w:rsidRPr="001D51C2" w:rsidRDefault="001D51C2" w:rsidP="008C10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D51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Uchwała Nr I/1/2024</w:t>
      </w:r>
    </w:p>
    <w:p w14:paraId="5F2A4D55" w14:textId="358C3589" w:rsidR="001D51C2" w:rsidRPr="001D51C2" w:rsidRDefault="001D51C2" w:rsidP="008C10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D51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Rady Gminy Czarna</w:t>
      </w:r>
    </w:p>
    <w:p w14:paraId="74E5AB4A" w14:textId="77777777" w:rsidR="001D51C2" w:rsidRPr="001D51C2" w:rsidRDefault="001D51C2" w:rsidP="008C10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D51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 dnia 4 maja 2024 roku</w:t>
      </w:r>
    </w:p>
    <w:p w14:paraId="29E927ED" w14:textId="77777777" w:rsidR="001D51C2" w:rsidRPr="001D51C2" w:rsidRDefault="001D51C2" w:rsidP="008C10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0AD7441" w14:textId="77777777" w:rsidR="001D51C2" w:rsidRPr="001D51C2" w:rsidRDefault="001D51C2" w:rsidP="008C10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35417A3" w14:textId="77777777" w:rsidR="001D51C2" w:rsidRPr="001D51C2" w:rsidRDefault="001D51C2" w:rsidP="008C10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C1BB011" w14:textId="77777777" w:rsidR="001D51C2" w:rsidRPr="001D51C2" w:rsidRDefault="001D51C2" w:rsidP="008C10AB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D51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sprawie wyboru Przewodniczącego Rady Gminy Czarna.</w:t>
      </w:r>
    </w:p>
    <w:p w14:paraId="3D3E4C93" w14:textId="77777777" w:rsidR="001D51C2" w:rsidRPr="001D51C2" w:rsidRDefault="001D51C2" w:rsidP="008C10A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0C796C" w14:textId="77777777" w:rsidR="001D51C2" w:rsidRPr="001D51C2" w:rsidRDefault="001D51C2" w:rsidP="008C10A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9AEBCA" w14:textId="77777777" w:rsidR="001D51C2" w:rsidRPr="001D51C2" w:rsidRDefault="001D51C2" w:rsidP="008C10A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1549022" w14:textId="06BE61CE" w:rsidR="001D51C2" w:rsidRPr="001D51C2" w:rsidRDefault="001D51C2" w:rsidP="008C10AB">
      <w:pPr>
        <w:keepNext/>
        <w:keepLines/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51C2">
        <w:rPr>
          <w:rFonts w:ascii="Times New Roman" w:eastAsia="Times New Roman" w:hAnsi="Times New Roman" w:cs="Times New Roman"/>
          <w:color w:val="1F3763" w:themeColor="accent1" w:themeShade="7F"/>
          <w:kern w:val="0"/>
          <w:sz w:val="24"/>
          <w:szCs w:val="24"/>
          <w:lang w:eastAsia="pl-PL"/>
          <w14:ligatures w14:val="none"/>
        </w:rPr>
        <w:tab/>
      </w:r>
      <w:r w:rsidRPr="001D51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D51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19 ust.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D51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 ustawy z dnia 8 marca 1990 roku o samorządzie gminnym </w:t>
      </w:r>
      <w:bookmarkStart w:id="0" w:name="_Hlk164839384"/>
      <w:r w:rsidRPr="001D51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(Dz.U.2024.609 t.j. ) </w:t>
      </w:r>
      <w:bookmarkEnd w:id="0"/>
      <w:r w:rsidRPr="001D51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Rada Gminy w Czarnej uchwala co następuje:</w:t>
      </w:r>
    </w:p>
    <w:p w14:paraId="142A239F" w14:textId="77777777" w:rsidR="001D51C2" w:rsidRPr="001D51C2" w:rsidRDefault="001D51C2" w:rsidP="008C10A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A5583D" w14:textId="436E04EE" w:rsidR="001D51C2" w:rsidRPr="001D51C2" w:rsidRDefault="001D51C2" w:rsidP="008C10A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51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1.</w:t>
      </w:r>
      <w:r w:rsidRPr="001D51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Stwierdza się </w:t>
      </w:r>
      <w:r w:rsidRPr="001D51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wybór Pani/Pana ………</w:t>
      </w:r>
      <w:r w:rsidR="008C10A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…………..</w:t>
      </w:r>
      <w:r w:rsidRPr="001D51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….. </w:t>
      </w:r>
      <w:r w:rsidRPr="001D51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Przewodniczącego Rady Gminy </w:t>
      </w:r>
    </w:p>
    <w:p w14:paraId="7536EEF4" w14:textId="77777777" w:rsidR="001D51C2" w:rsidRPr="001D51C2" w:rsidRDefault="001D51C2" w:rsidP="008C10A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51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Czarna.</w:t>
      </w:r>
    </w:p>
    <w:p w14:paraId="5779FBD4" w14:textId="77777777" w:rsidR="001D51C2" w:rsidRPr="001D51C2" w:rsidRDefault="001D51C2" w:rsidP="008C10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DBED126" w14:textId="77777777" w:rsidR="001D51C2" w:rsidRPr="001D51C2" w:rsidRDefault="001D51C2" w:rsidP="008C10A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51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2.</w:t>
      </w:r>
      <w:r w:rsidRPr="001D51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Protokół Komisji Skrutacyjnej stanowi załącznik do niniejszej uchwały.</w:t>
      </w:r>
    </w:p>
    <w:p w14:paraId="1C6A968B" w14:textId="77777777" w:rsidR="001D51C2" w:rsidRPr="001D51C2" w:rsidRDefault="001D51C2" w:rsidP="008C10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01E102A" w14:textId="77777777" w:rsidR="001D51C2" w:rsidRPr="001D51C2" w:rsidRDefault="001D51C2" w:rsidP="008C10A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51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3.</w:t>
      </w:r>
      <w:r w:rsidRPr="001D51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Uchwała wchodzi w życie z dniem podjęcia.</w:t>
      </w:r>
    </w:p>
    <w:p w14:paraId="5C5EE18A" w14:textId="77777777" w:rsidR="001D51C2" w:rsidRPr="001D51C2" w:rsidRDefault="001D51C2" w:rsidP="001D51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EFF5382" w14:textId="77777777" w:rsidR="001D51C2" w:rsidRPr="001D51C2" w:rsidRDefault="001D51C2" w:rsidP="001D51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337D0A" w14:textId="77777777" w:rsidR="001D51C2" w:rsidRPr="001D51C2" w:rsidRDefault="001D51C2" w:rsidP="001D51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650C82B" w14:textId="77777777" w:rsidR="001D51C2" w:rsidRPr="001D51C2" w:rsidRDefault="001D51C2" w:rsidP="001D51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1BE3CE" w14:textId="77777777" w:rsidR="001D51C2" w:rsidRPr="001D51C2" w:rsidRDefault="001D51C2" w:rsidP="001D51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CFF0292" w14:textId="77777777" w:rsidR="001D51C2" w:rsidRPr="001D51C2" w:rsidRDefault="001D51C2" w:rsidP="001D51C2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1C2">
        <w:rPr>
          <w:rFonts w:ascii="Times New Roman" w:hAnsi="Times New Roman" w:cs="Times New Roman"/>
          <w:sz w:val="24"/>
          <w:szCs w:val="24"/>
        </w:rPr>
        <w:t>Prowadzący obrady</w:t>
      </w:r>
    </w:p>
    <w:p w14:paraId="1E125F60" w14:textId="77777777" w:rsidR="001D51C2" w:rsidRPr="001D51C2" w:rsidRDefault="001D51C2" w:rsidP="001D51C2">
      <w:pPr>
        <w:jc w:val="both"/>
        <w:rPr>
          <w:rFonts w:ascii="Times New Roman" w:hAnsi="Times New Roman" w:cs="Times New Roman"/>
          <w:sz w:val="24"/>
          <w:szCs w:val="24"/>
        </w:rPr>
      </w:pPr>
      <w:r w:rsidRPr="001D51C2">
        <w:rPr>
          <w:rFonts w:ascii="Times New Roman" w:hAnsi="Times New Roman" w:cs="Times New Roman"/>
          <w:sz w:val="24"/>
          <w:szCs w:val="24"/>
        </w:rPr>
        <w:tab/>
      </w:r>
      <w:r w:rsidRPr="001D51C2">
        <w:rPr>
          <w:rFonts w:ascii="Times New Roman" w:hAnsi="Times New Roman" w:cs="Times New Roman"/>
          <w:sz w:val="24"/>
          <w:szCs w:val="24"/>
        </w:rPr>
        <w:tab/>
      </w:r>
      <w:r w:rsidRPr="001D51C2">
        <w:rPr>
          <w:rFonts w:ascii="Times New Roman" w:hAnsi="Times New Roman" w:cs="Times New Roman"/>
          <w:sz w:val="24"/>
          <w:szCs w:val="24"/>
        </w:rPr>
        <w:tab/>
      </w:r>
      <w:r w:rsidRPr="001D51C2">
        <w:rPr>
          <w:rFonts w:ascii="Times New Roman" w:hAnsi="Times New Roman" w:cs="Times New Roman"/>
          <w:sz w:val="24"/>
          <w:szCs w:val="24"/>
        </w:rPr>
        <w:tab/>
      </w:r>
      <w:r w:rsidRPr="001D51C2">
        <w:rPr>
          <w:rFonts w:ascii="Times New Roman" w:hAnsi="Times New Roman" w:cs="Times New Roman"/>
          <w:sz w:val="24"/>
          <w:szCs w:val="24"/>
        </w:rPr>
        <w:tab/>
      </w:r>
      <w:r w:rsidRPr="001D51C2">
        <w:rPr>
          <w:rFonts w:ascii="Times New Roman" w:hAnsi="Times New Roman" w:cs="Times New Roman"/>
          <w:sz w:val="24"/>
          <w:szCs w:val="24"/>
        </w:rPr>
        <w:tab/>
      </w:r>
      <w:r w:rsidRPr="001D51C2">
        <w:rPr>
          <w:rFonts w:ascii="Times New Roman" w:hAnsi="Times New Roman" w:cs="Times New Roman"/>
          <w:sz w:val="24"/>
          <w:szCs w:val="24"/>
        </w:rPr>
        <w:tab/>
        <w:t xml:space="preserve">       Radny najstarszy wiekiem</w:t>
      </w:r>
    </w:p>
    <w:p w14:paraId="41E1B287" w14:textId="77777777" w:rsidR="001D51C2" w:rsidRPr="001D51C2" w:rsidRDefault="001D51C2" w:rsidP="001D51C2">
      <w:pPr>
        <w:jc w:val="both"/>
        <w:rPr>
          <w:rFonts w:ascii="Times New Roman" w:hAnsi="Times New Roman" w:cs="Times New Roman"/>
          <w:sz w:val="24"/>
          <w:szCs w:val="24"/>
        </w:rPr>
      </w:pPr>
      <w:r w:rsidRPr="001D51C2">
        <w:rPr>
          <w:rFonts w:ascii="Times New Roman" w:hAnsi="Times New Roman" w:cs="Times New Roman"/>
          <w:sz w:val="24"/>
          <w:szCs w:val="24"/>
        </w:rPr>
        <w:tab/>
      </w:r>
      <w:r w:rsidRPr="001D51C2">
        <w:rPr>
          <w:rFonts w:ascii="Times New Roman" w:hAnsi="Times New Roman" w:cs="Times New Roman"/>
          <w:sz w:val="24"/>
          <w:szCs w:val="24"/>
        </w:rPr>
        <w:tab/>
      </w:r>
      <w:r w:rsidRPr="001D51C2">
        <w:rPr>
          <w:rFonts w:ascii="Times New Roman" w:hAnsi="Times New Roman" w:cs="Times New Roman"/>
          <w:sz w:val="24"/>
          <w:szCs w:val="24"/>
        </w:rPr>
        <w:tab/>
      </w:r>
      <w:r w:rsidRPr="001D51C2">
        <w:rPr>
          <w:rFonts w:ascii="Times New Roman" w:hAnsi="Times New Roman" w:cs="Times New Roman"/>
          <w:sz w:val="24"/>
          <w:szCs w:val="24"/>
        </w:rPr>
        <w:tab/>
      </w:r>
      <w:r w:rsidRPr="001D51C2">
        <w:rPr>
          <w:rFonts w:ascii="Times New Roman" w:hAnsi="Times New Roman" w:cs="Times New Roman"/>
          <w:sz w:val="24"/>
          <w:szCs w:val="24"/>
        </w:rPr>
        <w:tab/>
      </w:r>
      <w:r w:rsidRPr="001D51C2">
        <w:rPr>
          <w:rFonts w:ascii="Times New Roman" w:hAnsi="Times New Roman" w:cs="Times New Roman"/>
          <w:sz w:val="24"/>
          <w:szCs w:val="24"/>
        </w:rPr>
        <w:tab/>
      </w:r>
      <w:r w:rsidRPr="001D51C2">
        <w:rPr>
          <w:rFonts w:ascii="Times New Roman" w:hAnsi="Times New Roman" w:cs="Times New Roman"/>
          <w:sz w:val="24"/>
          <w:szCs w:val="24"/>
        </w:rPr>
        <w:tab/>
      </w:r>
      <w:r w:rsidRPr="001D51C2">
        <w:rPr>
          <w:rFonts w:ascii="Times New Roman" w:hAnsi="Times New Roman" w:cs="Times New Roman"/>
          <w:sz w:val="24"/>
          <w:szCs w:val="24"/>
        </w:rPr>
        <w:tab/>
        <w:t xml:space="preserve">    Henryk Koziara </w:t>
      </w:r>
    </w:p>
    <w:p w14:paraId="4793C5CD" w14:textId="77777777" w:rsidR="00F61736" w:rsidRDefault="00F61736"/>
    <w:sectPr w:rsidR="00F61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C2"/>
    <w:rsid w:val="001D51C2"/>
    <w:rsid w:val="00784632"/>
    <w:rsid w:val="008C10AB"/>
    <w:rsid w:val="00EA3C16"/>
    <w:rsid w:val="00F409DC"/>
    <w:rsid w:val="00F6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3AC0"/>
  <w15:chartTrackingRefBased/>
  <w15:docId w15:val="{EFFE6197-C0DD-474E-8B92-DA5173E1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501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Armatys</dc:creator>
  <cp:keywords/>
  <dc:description/>
  <cp:lastModifiedBy>Eliza Armatys</cp:lastModifiedBy>
  <cp:revision>3</cp:revision>
  <dcterms:created xsi:type="dcterms:W3CDTF">2024-04-24T09:37:00Z</dcterms:created>
  <dcterms:modified xsi:type="dcterms:W3CDTF">2024-04-24T10:39:00Z</dcterms:modified>
</cp:coreProperties>
</file>